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56CD1" w:rsidR="004D1426" w:rsidP="00433665" w:rsidRDefault="007834B4" w14:paraId="88f549c" w14:textId="88f549c">
      <w:pPr>
        <w:pStyle w:val="Naslov1"/>
        <w:ind w:left="0" w:firstLine="708"/>
        <w15:collapsed w:val="false"/>
        <w:rPr>
          <w:rFonts w:ascii="Arial" w:hAnsi="Arial" w:cs="Arial"/>
          <w:b w:val="false"/>
          <w:noProof/>
          <w:color w:val="auto"/>
          <w:sz w:val="24"/>
          <w:szCs w:val="24"/>
        </w:rPr>
      </w:pPr>
      <w:r w:rsidRPr="00756CD1">
        <w:rPr>
          <w:rFonts w:ascii="Arial" w:hAnsi="Arial" w:cs="Arial"/>
          <w:b w:val="false"/>
          <w:noProof/>
          <w:color w:val="auto"/>
          <w:sz w:val="24"/>
          <w:szCs w:val="24"/>
        </w:rPr>
        <w:drawing>
          <wp:inline distT="0" distB="0" distL="0" distR="0">
            <wp:extent cx="512445" cy="647700"/>
            <wp:effectExtent l="0" t="0" r="0" b="0"/>
            <wp:docPr id="1" name="Slika 1" descr="GRB-RH-jp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GRB-RH-jpg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756CD1" w:rsidR="004D1426" w:rsidP="00433665" w:rsidRDefault="004D1426">
      <w:pPr>
        <w:rPr>
          <w:rFonts w:ascii="Arial" w:hAnsi="Arial" w:cs="Arial"/>
          <w:color w:val="auto"/>
          <w:sz w:val="24"/>
          <w:szCs w:val="24"/>
        </w:rPr>
      </w:pPr>
      <w:r w:rsidRPr="00756CD1">
        <w:rPr>
          <w:rFonts w:ascii="Arial" w:hAnsi="Arial" w:cs="Arial"/>
          <w:color w:val="auto"/>
          <w:sz w:val="24"/>
          <w:szCs w:val="24"/>
        </w:rPr>
        <w:t>REPUBLIKA HRVATSKA</w:t>
      </w:r>
    </w:p>
    <w:p w:rsidRPr="00756CD1" w:rsidR="004D1426" w:rsidP="00433665" w:rsidRDefault="004D1426">
      <w:pPr>
        <w:rPr>
          <w:rFonts w:ascii="Arial" w:hAnsi="Arial" w:cs="Arial"/>
          <w:color w:val="auto"/>
          <w:sz w:val="24"/>
          <w:szCs w:val="24"/>
        </w:rPr>
      </w:pPr>
      <w:r w:rsidRPr="00756CD1">
        <w:rPr>
          <w:rFonts w:ascii="Arial" w:hAnsi="Arial" w:cs="Arial"/>
          <w:color w:val="auto"/>
          <w:sz w:val="24"/>
          <w:szCs w:val="24"/>
        </w:rPr>
        <w:t>Općinski sud u Puli-Pola</w:t>
      </w:r>
    </w:p>
    <w:p w:rsidRPr="00756CD1" w:rsidR="006D1B65" w:rsidP="004E2183" w:rsidRDefault="004D1426">
      <w:pPr>
        <w:rPr>
          <w:rFonts w:ascii="Arial" w:hAnsi="Arial" w:cs="Arial"/>
          <w:color w:val="auto"/>
          <w:sz w:val="24"/>
          <w:szCs w:val="24"/>
        </w:rPr>
      </w:pPr>
      <w:proofErr w:type="spellStart"/>
      <w:r w:rsidRPr="00756CD1">
        <w:rPr>
          <w:rFonts w:ascii="Arial" w:hAnsi="Arial" w:cs="Arial"/>
          <w:color w:val="auto"/>
          <w:sz w:val="24"/>
          <w:szCs w:val="24"/>
        </w:rPr>
        <w:t>Kranjčevićeva</w:t>
      </w:r>
      <w:proofErr w:type="spellEnd"/>
      <w:r w:rsidRPr="00756CD1">
        <w:rPr>
          <w:rFonts w:ascii="Arial" w:hAnsi="Arial" w:cs="Arial"/>
          <w:color w:val="auto"/>
          <w:sz w:val="24"/>
          <w:szCs w:val="24"/>
        </w:rPr>
        <w:t xml:space="preserve"> 8, 52100 Pula-Pola</w:t>
      </w:r>
      <w:r w:rsidR="004E2183">
        <w:rPr>
          <w:rFonts w:ascii="Arial" w:hAnsi="Arial" w:cs="Arial"/>
          <w:color w:val="auto"/>
          <w:sz w:val="24"/>
          <w:szCs w:val="24"/>
        </w:rPr>
        <w:tab/>
      </w:r>
      <w:r w:rsidR="004E2183">
        <w:rPr>
          <w:rFonts w:ascii="Arial" w:hAnsi="Arial" w:cs="Arial"/>
          <w:color w:val="auto"/>
          <w:sz w:val="24"/>
          <w:szCs w:val="24"/>
        </w:rPr>
        <w:tab/>
      </w:r>
      <w:r w:rsidR="004E2183">
        <w:rPr>
          <w:rFonts w:ascii="Arial" w:hAnsi="Arial" w:cs="Arial"/>
          <w:color w:val="auto"/>
          <w:sz w:val="24"/>
          <w:szCs w:val="24"/>
        </w:rPr>
        <w:tab/>
      </w:r>
      <w:r w:rsidRPr="00756CD1" w:rsidR="006D1B65">
        <w:rPr>
          <w:rFonts w:ascii="Arial" w:hAnsi="Arial" w:cs="Arial"/>
          <w:color w:val="auto"/>
          <w:sz w:val="24"/>
          <w:szCs w:val="24"/>
        </w:rPr>
        <w:tab/>
      </w:r>
      <w:r w:rsidRPr="00756CD1" w:rsidR="006D1B65">
        <w:rPr>
          <w:rFonts w:ascii="Arial" w:hAnsi="Arial" w:cs="Arial"/>
          <w:color w:val="auto"/>
          <w:sz w:val="24"/>
          <w:szCs w:val="24"/>
        </w:rPr>
        <w:tab/>
        <w:t>Pp-</w:t>
      </w:r>
      <w:r w:rsidR="001E5BAB">
        <w:rPr>
          <w:rFonts w:ascii="Arial" w:hAnsi="Arial" w:cs="Arial"/>
          <w:color w:val="auto"/>
          <w:sz w:val="24"/>
          <w:szCs w:val="24"/>
        </w:rPr>
        <w:t>1074</w:t>
      </w:r>
      <w:r w:rsidR="00A9258D">
        <w:rPr>
          <w:rFonts w:ascii="Arial" w:hAnsi="Arial" w:cs="Arial"/>
          <w:color w:val="auto"/>
          <w:sz w:val="24"/>
          <w:szCs w:val="24"/>
        </w:rPr>
        <w:t>/2024-11</w:t>
      </w:r>
    </w:p>
    <w:p w:rsidRPr="00756CD1" w:rsidR="007C7B7F" w:rsidP="00B62553" w:rsidRDefault="007C7B7F">
      <w:pPr>
        <w:pStyle w:val="Naslov1"/>
        <w:jc w:val="center"/>
        <w:rPr>
          <w:rFonts w:ascii="Arial" w:hAnsi="Arial" w:cs="Arial"/>
          <w:b w:val="false"/>
          <w:color w:val="auto"/>
          <w:sz w:val="24"/>
          <w:szCs w:val="24"/>
        </w:rPr>
      </w:pPr>
      <w:r w:rsidRPr="00756CD1">
        <w:rPr>
          <w:rFonts w:ascii="Arial" w:hAnsi="Arial" w:cs="Arial"/>
          <w:b w:val="false"/>
          <w:color w:val="auto"/>
          <w:sz w:val="24"/>
          <w:szCs w:val="24"/>
        </w:rPr>
        <w:t>U   I M E   R E P U B L I K E   H R V A T S K E</w:t>
      </w:r>
    </w:p>
    <w:p w:rsidR="007A7E84" w:rsidP="00B62553" w:rsidRDefault="007A7E84">
      <w:pPr>
        <w:ind w:left="540"/>
        <w:jc w:val="center"/>
        <w:rPr>
          <w:rFonts w:ascii="Arial" w:hAnsi="Arial" w:cs="Arial"/>
          <w:color w:val="auto"/>
          <w:sz w:val="24"/>
          <w:szCs w:val="24"/>
        </w:rPr>
      </w:pPr>
    </w:p>
    <w:p w:rsidRPr="00756CD1" w:rsidR="007C7B7F" w:rsidP="00B62553" w:rsidRDefault="007C7B7F">
      <w:pPr>
        <w:ind w:left="540"/>
        <w:jc w:val="center"/>
        <w:rPr>
          <w:rFonts w:ascii="Arial" w:hAnsi="Arial" w:cs="Arial"/>
          <w:color w:val="auto"/>
          <w:sz w:val="24"/>
          <w:szCs w:val="24"/>
        </w:rPr>
      </w:pPr>
      <w:r w:rsidRPr="00756CD1">
        <w:rPr>
          <w:rFonts w:ascii="Arial" w:hAnsi="Arial" w:cs="Arial"/>
          <w:color w:val="auto"/>
          <w:sz w:val="24"/>
          <w:szCs w:val="24"/>
        </w:rPr>
        <w:t>P R E S U D A</w:t>
      </w:r>
    </w:p>
    <w:p w:rsidRPr="00756CD1" w:rsidR="00B50525" w:rsidP="00B62553" w:rsidRDefault="00B50525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756CD1" w:rsidR="007C7B7F" w:rsidP="00B62553" w:rsidRDefault="00D2598D">
      <w:pPr>
        <w:jc w:val="both"/>
        <w:rPr>
          <w:rFonts w:ascii="Arial" w:hAnsi="Arial" w:cs="Arial"/>
          <w:color w:val="auto"/>
          <w:sz w:val="24"/>
          <w:szCs w:val="24"/>
        </w:rPr>
      </w:pPr>
      <w:bookmarkStart w:name="_Hlk189646516" w:id="0"/>
      <w:r w:rsidRPr="00756CD1">
        <w:rPr>
          <w:rFonts w:ascii="Arial" w:hAnsi="Arial" w:cs="Arial"/>
          <w:color w:val="auto"/>
          <w:sz w:val="24"/>
          <w:szCs w:val="24"/>
        </w:rPr>
        <w:t>Općinski</w:t>
      </w:r>
      <w:r w:rsidRPr="00756CD1" w:rsidR="007C7B7F">
        <w:rPr>
          <w:rFonts w:ascii="Arial" w:hAnsi="Arial" w:cs="Arial"/>
          <w:color w:val="auto"/>
          <w:sz w:val="24"/>
          <w:szCs w:val="24"/>
        </w:rPr>
        <w:t xml:space="preserve"> sud u Puli</w:t>
      </w:r>
      <w:r w:rsidRPr="00756CD1" w:rsidR="00382393">
        <w:rPr>
          <w:rFonts w:ascii="Arial" w:hAnsi="Arial" w:cs="Arial"/>
          <w:color w:val="auto"/>
          <w:sz w:val="24"/>
          <w:szCs w:val="24"/>
        </w:rPr>
        <w:t>-Pola</w:t>
      </w:r>
      <w:r w:rsidRPr="00756CD1" w:rsidR="007C7B7F">
        <w:rPr>
          <w:rFonts w:ascii="Arial" w:hAnsi="Arial" w:cs="Arial"/>
          <w:color w:val="auto"/>
          <w:sz w:val="24"/>
          <w:szCs w:val="24"/>
        </w:rPr>
        <w:t xml:space="preserve">, po </w:t>
      </w:r>
      <w:r w:rsidRPr="00756CD1" w:rsidR="00816D6B">
        <w:rPr>
          <w:rFonts w:ascii="Arial" w:hAnsi="Arial" w:cs="Arial"/>
          <w:color w:val="auto"/>
          <w:sz w:val="24"/>
          <w:szCs w:val="24"/>
        </w:rPr>
        <w:t>sutkinji Ani Cvečić</w:t>
      </w:r>
      <w:r w:rsidRPr="00756CD1" w:rsidR="00AF51B3">
        <w:rPr>
          <w:rFonts w:ascii="Arial" w:hAnsi="Arial" w:cs="Arial"/>
          <w:color w:val="auto"/>
          <w:sz w:val="24"/>
          <w:szCs w:val="24"/>
        </w:rPr>
        <w:t xml:space="preserve"> Hoxha</w:t>
      </w:r>
      <w:r w:rsidRPr="00756CD1" w:rsidR="007C7B7F">
        <w:rPr>
          <w:rFonts w:ascii="Arial" w:hAnsi="Arial" w:cs="Arial"/>
          <w:color w:val="auto"/>
          <w:sz w:val="24"/>
          <w:szCs w:val="24"/>
        </w:rPr>
        <w:t xml:space="preserve">, uz sudjelovanje </w:t>
      </w:r>
      <w:r w:rsidR="009D58A7">
        <w:rPr>
          <w:rFonts w:ascii="Arial" w:hAnsi="Arial" w:cs="Arial"/>
          <w:color w:val="auto"/>
          <w:sz w:val="24"/>
          <w:szCs w:val="24"/>
        </w:rPr>
        <w:t>Marijane Borić</w:t>
      </w:r>
      <w:r w:rsidRPr="00756CD1" w:rsidR="00A3426A">
        <w:rPr>
          <w:rFonts w:ascii="Arial" w:hAnsi="Arial" w:cs="Arial"/>
          <w:color w:val="auto"/>
          <w:sz w:val="24"/>
          <w:szCs w:val="24"/>
        </w:rPr>
        <w:t xml:space="preserve"> </w:t>
      </w:r>
      <w:r w:rsidRPr="00756CD1" w:rsidR="007C7B7F">
        <w:rPr>
          <w:rFonts w:ascii="Arial" w:hAnsi="Arial" w:cs="Arial"/>
          <w:color w:val="auto"/>
          <w:sz w:val="24"/>
          <w:szCs w:val="24"/>
        </w:rPr>
        <w:t>kao zapisničar</w:t>
      </w:r>
      <w:r w:rsidRPr="00756CD1" w:rsidR="00816D6B">
        <w:rPr>
          <w:rFonts w:ascii="Arial" w:hAnsi="Arial" w:cs="Arial"/>
          <w:color w:val="auto"/>
          <w:sz w:val="24"/>
          <w:szCs w:val="24"/>
        </w:rPr>
        <w:t>ke</w:t>
      </w:r>
      <w:r w:rsidRPr="00756CD1" w:rsidR="007C7B7F">
        <w:rPr>
          <w:rFonts w:ascii="Arial" w:hAnsi="Arial" w:cs="Arial"/>
          <w:color w:val="auto"/>
          <w:sz w:val="24"/>
          <w:szCs w:val="24"/>
        </w:rPr>
        <w:t>, u prekršajnom postupku protiv okrivljen</w:t>
      </w:r>
      <w:r w:rsidR="00083C7A">
        <w:rPr>
          <w:rFonts w:ascii="Arial" w:hAnsi="Arial" w:cs="Arial"/>
          <w:color w:val="auto"/>
          <w:sz w:val="24"/>
          <w:szCs w:val="24"/>
        </w:rPr>
        <w:t xml:space="preserve">ika </w:t>
      </w:r>
      <w:r w:rsidR="009D58A7">
        <w:rPr>
          <w:rFonts w:ascii="Arial" w:hAnsi="Arial" w:cs="Arial"/>
          <w:color w:val="auto"/>
          <w:sz w:val="24"/>
          <w:szCs w:val="24"/>
        </w:rPr>
        <w:t xml:space="preserve">Davora </w:t>
      </w:r>
      <w:proofErr w:type="spellStart"/>
      <w:r w:rsidR="009D58A7">
        <w:rPr>
          <w:rFonts w:ascii="Arial" w:hAnsi="Arial" w:cs="Arial"/>
          <w:color w:val="auto"/>
          <w:sz w:val="24"/>
          <w:szCs w:val="24"/>
        </w:rPr>
        <w:t>Sotlara</w:t>
      </w:r>
      <w:proofErr w:type="spellEnd"/>
      <w:r w:rsidR="002E3647">
        <w:rPr>
          <w:rFonts w:ascii="Arial" w:hAnsi="Arial" w:cs="Arial"/>
          <w:color w:val="auto"/>
          <w:sz w:val="24"/>
          <w:szCs w:val="24"/>
        </w:rPr>
        <w:t xml:space="preserve"> </w:t>
      </w:r>
      <w:r w:rsidRPr="00756CD1" w:rsidR="007C7B7F">
        <w:rPr>
          <w:rFonts w:ascii="Arial" w:hAnsi="Arial" w:cs="Arial"/>
          <w:color w:val="auto"/>
          <w:sz w:val="24"/>
          <w:szCs w:val="24"/>
        </w:rPr>
        <w:t>zbog prekršaja iz čl</w:t>
      </w:r>
      <w:r w:rsidRPr="00756CD1" w:rsidR="00C52997">
        <w:rPr>
          <w:rFonts w:ascii="Arial" w:hAnsi="Arial" w:cs="Arial"/>
          <w:color w:val="auto"/>
          <w:sz w:val="24"/>
          <w:szCs w:val="24"/>
        </w:rPr>
        <w:t xml:space="preserve">anka </w:t>
      </w:r>
      <w:r w:rsidRPr="00756CD1" w:rsidR="004D61CD">
        <w:rPr>
          <w:rFonts w:ascii="Arial" w:hAnsi="Arial" w:cs="Arial"/>
          <w:color w:val="auto"/>
          <w:sz w:val="24"/>
          <w:szCs w:val="24"/>
        </w:rPr>
        <w:t>282</w:t>
      </w:r>
      <w:r w:rsidRPr="00756CD1" w:rsidR="00357B57">
        <w:rPr>
          <w:rFonts w:ascii="Arial" w:hAnsi="Arial" w:cs="Arial"/>
          <w:color w:val="auto"/>
          <w:sz w:val="24"/>
          <w:szCs w:val="24"/>
        </w:rPr>
        <w:t>. st</w:t>
      </w:r>
      <w:r w:rsidRPr="00756CD1" w:rsidR="00C52997">
        <w:rPr>
          <w:rFonts w:ascii="Arial" w:hAnsi="Arial" w:cs="Arial"/>
          <w:color w:val="auto"/>
          <w:sz w:val="24"/>
          <w:szCs w:val="24"/>
        </w:rPr>
        <w:t xml:space="preserve">avka </w:t>
      </w:r>
      <w:r w:rsidRPr="00756CD1" w:rsidR="004D61CD">
        <w:rPr>
          <w:rFonts w:ascii="Arial" w:hAnsi="Arial" w:cs="Arial"/>
          <w:color w:val="auto"/>
          <w:sz w:val="24"/>
          <w:szCs w:val="24"/>
        </w:rPr>
        <w:t>9</w:t>
      </w:r>
      <w:r w:rsidRPr="00756CD1" w:rsidR="00357B57">
        <w:rPr>
          <w:rFonts w:ascii="Arial" w:hAnsi="Arial" w:cs="Arial"/>
          <w:color w:val="auto"/>
          <w:sz w:val="24"/>
          <w:szCs w:val="24"/>
        </w:rPr>
        <w:t xml:space="preserve">. </w:t>
      </w:r>
      <w:r w:rsidRPr="00756CD1" w:rsidR="007C7B7F">
        <w:rPr>
          <w:rFonts w:ascii="Arial" w:hAnsi="Arial" w:cs="Arial"/>
          <w:color w:val="auto"/>
          <w:sz w:val="24"/>
          <w:szCs w:val="24"/>
        </w:rPr>
        <w:t>Zakona o sigurnosti prometa na cestama</w:t>
      </w:r>
      <w:r w:rsidRPr="00756CD1" w:rsidR="00816D6B">
        <w:rPr>
          <w:rFonts w:ascii="Arial" w:hAnsi="Arial" w:cs="Arial"/>
          <w:color w:val="auto"/>
          <w:sz w:val="24"/>
          <w:szCs w:val="24"/>
        </w:rPr>
        <w:t xml:space="preserve"> (Narodne novine broj 67/08, 48/10,</w:t>
      </w:r>
      <w:r w:rsidRPr="00756CD1" w:rsidR="00DE38CD">
        <w:rPr>
          <w:rFonts w:ascii="Arial" w:hAnsi="Arial" w:cs="Arial"/>
          <w:color w:val="auto"/>
          <w:sz w:val="24"/>
          <w:szCs w:val="24"/>
        </w:rPr>
        <w:t xml:space="preserve"> 74/11</w:t>
      </w:r>
      <w:r w:rsidRPr="00756CD1" w:rsidR="00C52997">
        <w:rPr>
          <w:rFonts w:ascii="Arial" w:hAnsi="Arial" w:cs="Arial"/>
          <w:color w:val="auto"/>
          <w:sz w:val="24"/>
          <w:szCs w:val="24"/>
        </w:rPr>
        <w:t>, 80/13, 158/13, 92/14</w:t>
      </w:r>
      <w:r w:rsidRPr="00756CD1" w:rsidR="005F3823">
        <w:rPr>
          <w:rFonts w:ascii="Arial" w:hAnsi="Arial" w:cs="Arial"/>
          <w:color w:val="auto"/>
          <w:sz w:val="24"/>
          <w:szCs w:val="24"/>
        </w:rPr>
        <w:t>, 64/15,</w:t>
      </w:r>
      <w:r w:rsidRPr="00756CD1" w:rsidR="00FD1D58">
        <w:rPr>
          <w:rFonts w:ascii="Arial" w:hAnsi="Arial" w:cs="Arial"/>
          <w:color w:val="auto"/>
          <w:sz w:val="24"/>
          <w:szCs w:val="24"/>
        </w:rPr>
        <w:t xml:space="preserve"> 108/17</w:t>
      </w:r>
      <w:r w:rsidRPr="00756CD1" w:rsidR="00B7610F">
        <w:rPr>
          <w:rFonts w:ascii="Arial" w:hAnsi="Arial" w:cs="Arial"/>
          <w:color w:val="auto"/>
          <w:sz w:val="24"/>
          <w:szCs w:val="24"/>
        </w:rPr>
        <w:t>, 70/19</w:t>
      </w:r>
      <w:r w:rsidR="008C5261">
        <w:rPr>
          <w:rFonts w:ascii="Arial" w:hAnsi="Arial" w:cs="Arial"/>
          <w:color w:val="auto"/>
          <w:sz w:val="24"/>
          <w:szCs w:val="24"/>
        </w:rPr>
        <w:t>, 42/20</w:t>
      </w:r>
      <w:r w:rsidR="007A7E84">
        <w:rPr>
          <w:rFonts w:ascii="Arial" w:hAnsi="Arial" w:cs="Arial"/>
          <w:color w:val="auto"/>
          <w:sz w:val="24"/>
          <w:szCs w:val="24"/>
        </w:rPr>
        <w:t>, 85/22, 114/22</w:t>
      </w:r>
      <w:r w:rsidRPr="00756CD1" w:rsidR="00816D6B">
        <w:rPr>
          <w:rFonts w:ascii="Arial" w:hAnsi="Arial" w:cs="Arial"/>
          <w:color w:val="auto"/>
          <w:sz w:val="24"/>
          <w:szCs w:val="24"/>
        </w:rPr>
        <w:t xml:space="preserve"> dalje Zakon o sigurnosti prometa na cestama)</w:t>
      </w:r>
      <w:r w:rsidRPr="00756CD1" w:rsidR="007C7B7F">
        <w:rPr>
          <w:rFonts w:ascii="Arial" w:hAnsi="Arial" w:cs="Arial"/>
          <w:color w:val="auto"/>
          <w:sz w:val="24"/>
          <w:szCs w:val="24"/>
        </w:rPr>
        <w:t xml:space="preserve">, </w:t>
      </w:r>
      <w:r w:rsidRPr="00756CD1" w:rsidR="005F3823">
        <w:rPr>
          <w:rFonts w:ascii="Arial" w:hAnsi="Arial" w:cs="Arial"/>
          <w:color w:val="auto"/>
          <w:sz w:val="24"/>
          <w:szCs w:val="24"/>
        </w:rPr>
        <w:t xml:space="preserve">u povodu </w:t>
      </w:r>
      <w:r w:rsidRPr="00756CD1" w:rsidR="00FD1D58">
        <w:rPr>
          <w:rFonts w:ascii="Arial" w:hAnsi="Arial" w:cs="Arial"/>
          <w:color w:val="auto"/>
          <w:sz w:val="24"/>
          <w:szCs w:val="24"/>
        </w:rPr>
        <w:t xml:space="preserve">prigovora na prekršajni nalog </w:t>
      </w:r>
      <w:r w:rsidRPr="00756CD1" w:rsidR="00B7610F">
        <w:rPr>
          <w:rFonts w:ascii="Arial" w:hAnsi="Arial" w:cs="Arial"/>
          <w:color w:val="auto"/>
          <w:sz w:val="24"/>
          <w:szCs w:val="24"/>
        </w:rPr>
        <w:t xml:space="preserve">Postaje prometne policije Pula broj </w:t>
      </w:r>
      <w:r w:rsidR="00083C7A">
        <w:rPr>
          <w:rFonts w:ascii="Arial" w:hAnsi="Arial" w:cs="Arial"/>
          <w:color w:val="auto"/>
          <w:sz w:val="24"/>
          <w:szCs w:val="24"/>
        </w:rPr>
        <w:t>211-07/2</w:t>
      </w:r>
      <w:r w:rsidR="009D58A7">
        <w:rPr>
          <w:rFonts w:ascii="Arial" w:hAnsi="Arial" w:cs="Arial"/>
          <w:color w:val="auto"/>
          <w:sz w:val="24"/>
          <w:szCs w:val="24"/>
        </w:rPr>
        <w:t>3-1/14903 od 17.11.2023</w:t>
      </w:r>
      <w:r w:rsidRPr="00756CD1" w:rsidR="00C52997">
        <w:rPr>
          <w:rFonts w:ascii="Arial" w:hAnsi="Arial" w:cs="Arial"/>
          <w:color w:val="auto"/>
          <w:sz w:val="24"/>
          <w:szCs w:val="24"/>
        </w:rPr>
        <w:t xml:space="preserve">, </w:t>
      </w:r>
      <w:r w:rsidRPr="00756CD1" w:rsidR="00B50525">
        <w:rPr>
          <w:rFonts w:ascii="Arial" w:hAnsi="Arial" w:cs="Arial"/>
          <w:color w:val="auto"/>
          <w:sz w:val="24"/>
          <w:szCs w:val="24"/>
        </w:rPr>
        <w:t xml:space="preserve">nakon </w:t>
      </w:r>
      <w:r w:rsidRPr="00756CD1" w:rsidR="00FD1D58">
        <w:rPr>
          <w:rFonts w:ascii="Arial" w:hAnsi="Arial" w:cs="Arial"/>
          <w:color w:val="auto"/>
          <w:sz w:val="24"/>
          <w:szCs w:val="24"/>
        </w:rPr>
        <w:t>održane glavne rasprave</w:t>
      </w:r>
      <w:r w:rsidR="00FA38B4">
        <w:rPr>
          <w:rFonts w:ascii="Arial" w:hAnsi="Arial" w:cs="Arial"/>
          <w:color w:val="auto"/>
          <w:sz w:val="24"/>
          <w:szCs w:val="24"/>
        </w:rPr>
        <w:t xml:space="preserve"> </w:t>
      </w:r>
      <w:r w:rsidR="00C43552">
        <w:rPr>
          <w:rFonts w:ascii="Arial" w:hAnsi="Arial" w:cs="Arial"/>
          <w:color w:val="auto"/>
          <w:sz w:val="24"/>
          <w:szCs w:val="24"/>
        </w:rPr>
        <w:t xml:space="preserve">u </w:t>
      </w:r>
      <w:r w:rsidR="00457E58">
        <w:rPr>
          <w:rFonts w:ascii="Arial" w:hAnsi="Arial" w:cs="Arial"/>
          <w:color w:val="auto"/>
          <w:sz w:val="24"/>
          <w:szCs w:val="24"/>
        </w:rPr>
        <w:t xml:space="preserve">prisutnosti </w:t>
      </w:r>
      <w:r w:rsidR="00083C7A">
        <w:rPr>
          <w:rFonts w:ascii="Arial" w:hAnsi="Arial" w:cs="Arial"/>
          <w:color w:val="auto"/>
          <w:sz w:val="24"/>
          <w:szCs w:val="24"/>
        </w:rPr>
        <w:t>tužitelja</w:t>
      </w:r>
      <w:r w:rsidR="00457E58">
        <w:rPr>
          <w:rFonts w:ascii="Arial" w:hAnsi="Arial" w:cs="Arial"/>
          <w:color w:val="auto"/>
          <w:sz w:val="24"/>
          <w:szCs w:val="24"/>
        </w:rPr>
        <w:t xml:space="preserve"> i </w:t>
      </w:r>
      <w:r w:rsidR="00C43552">
        <w:rPr>
          <w:rFonts w:ascii="Arial" w:hAnsi="Arial" w:cs="Arial"/>
          <w:color w:val="auto"/>
          <w:sz w:val="24"/>
          <w:szCs w:val="24"/>
        </w:rPr>
        <w:t>odsutnosti uredno pozvan</w:t>
      </w:r>
      <w:r w:rsidR="00083C7A">
        <w:rPr>
          <w:rFonts w:ascii="Arial" w:hAnsi="Arial" w:cs="Arial"/>
          <w:color w:val="auto"/>
          <w:sz w:val="24"/>
          <w:szCs w:val="24"/>
        </w:rPr>
        <w:t>og okrivljenika</w:t>
      </w:r>
      <w:r w:rsidR="009D58A7">
        <w:rPr>
          <w:rFonts w:ascii="Arial" w:hAnsi="Arial" w:cs="Arial"/>
          <w:color w:val="auto"/>
          <w:sz w:val="24"/>
          <w:szCs w:val="24"/>
        </w:rPr>
        <w:t xml:space="preserve"> 15. rujna 2025. i 17. rujna 2025</w:t>
      </w:r>
      <w:r w:rsidRPr="00756CD1" w:rsidR="00FD1D58">
        <w:rPr>
          <w:rFonts w:ascii="Arial" w:hAnsi="Arial" w:cs="Arial"/>
          <w:color w:val="auto"/>
          <w:sz w:val="24"/>
          <w:szCs w:val="24"/>
        </w:rPr>
        <w:t>,</w:t>
      </w:r>
      <w:r w:rsidRPr="00756CD1" w:rsidR="005B074C">
        <w:rPr>
          <w:rFonts w:ascii="Arial" w:hAnsi="Arial" w:cs="Arial"/>
          <w:color w:val="auto"/>
          <w:sz w:val="24"/>
          <w:szCs w:val="24"/>
        </w:rPr>
        <w:t xml:space="preserve"> </w:t>
      </w:r>
      <w:r w:rsidRPr="00756CD1" w:rsidR="00C52997">
        <w:rPr>
          <w:rFonts w:ascii="Arial" w:hAnsi="Arial" w:cs="Arial"/>
          <w:color w:val="auto"/>
          <w:sz w:val="24"/>
          <w:szCs w:val="24"/>
        </w:rPr>
        <w:t>na temelju čl</w:t>
      </w:r>
      <w:r w:rsidRPr="00756CD1" w:rsidR="008E284D">
        <w:rPr>
          <w:rFonts w:ascii="Arial" w:hAnsi="Arial" w:cs="Arial"/>
          <w:color w:val="auto"/>
          <w:sz w:val="24"/>
          <w:szCs w:val="24"/>
        </w:rPr>
        <w:t>.</w:t>
      </w:r>
      <w:r w:rsidRPr="00756CD1" w:rsidR="00DE38CD">
        <w:rPr>
          <w:rFonts w:ascii="Arial" w:hAnsi="Arial" w:cs="Arial"/>
          <w:color w:val="auto"/>
          <w:sz w:val="24"/>
          <w:szCs w:val="24"/>
        </w:rPr>
        <w:t xml:space="preserve"> 183. Prekršajnog zakona</w:t>
      </w:r>
      <w:r w:rsidR="004E2183">
        <w:rPr>
          <w:rFonts w:ascii="Arial" w:hAnsi="Arial" w:cs="Arial"/>
          <w:color w:val="auto"/>
          <w:sz w:val="24"/>
          <w:szCs w:val="24"/>
        </w:rPr>
        <w:t xml:space="preserve"> </w:t>
      </w:r>
      <w:r w:rsidRPr="00756CD1" w:rsidR="004E2183">
        <w:rPr>
          <w:rFonts w:ascii="Arial" w:hAnsi="Arial" w:cs="Arial"/>
          <w:color w:val="auto"/>
          <w:sz w:val="24"/>
          <w:szCs w:val="24"/>
        </w:rPr>
        <w:t>(Narodne novine broj 107/07, 39/13, 157/13, 110/15, 70/17, 118/18</w:t>
      </w:r>
      <w:r w:rsidR="004E2183">
        <w:rPr>
          <w:rFonts w:ascii="Arial" w:hAnsi="Arial" w:cs="Arial"/>
          <w:color w:val="auto"/>
          <w:sz w:val="24"/>
          <w:szCs w:val="24"/>
        </w:rPr>
        <w:t>, 114/22</w:t>
      </w:r>
      <w:r w:rsidRPr="00756CD1" w:rsidR="004E2183">
        <w:rPr>
          <w:rFonts w:ascii="Arial" w:hAnsi="Arial" w:cs="Arial"/>
          <w:color w:val="auto"/>
          <w:sz w:val="24"/>
          <w:szCs w:val="24"/>
        </w:rPr>
        <w:t xml:space="preserve"> dalje Prekršajni zakon</w:t>
      </w:r>
      <w:r w:rsidR="00457E58">
        <w:rPr>
          <w:rFonts w:ascii="Arial" w:hAnsi="Arial" w:cs="Arial"/>
          <w:color w:val="auto"/>
          <w:sz w:val="24"/>
          <w:szCs w:val="24"/>
        </w:rPr>
        <w:t xml:space="preserve"> PZ</w:t>
      </w:r>
      <w:r w:rsidRPr="00756CD1" w:rsidR="004E2183">
        <w:rPr>
          <w:rFonts w:ascii="Arial" w:hAnsi="Arial" w:cs="Arial"/>
          <w:color w:val="auto"/>
          <w:sz w:val="24"/>
          <w:szCs w:val="24"/>
        </w:rPr>
        <w:t>)</w:t>
      </w:r>
      <w:r w:rsidRPr="00756CD1" w:rsidR="00DE38CD">
        <w:rPr>
          <w:rFonts w:ascii="Arial" w:hAnsi="Arial" w:cs="Arial"/>
          <w:color w:val="auto"/>
          <w:sz w:val="24"/>
          <w:szCs w:val="24"/>
        </w:rPr>
        <w:t xml:space="preserve">, </w:t>
      </w:r>
      <w:r w:rsidR="009D58A7">
        <w:rPr>
          <w:rFonts w:ascii="Arial" w:hAnsi="Arial" w:cs="Arial"/>
          <w:color w:val="auto"/>
          <w:sz w:val="24"/>
          <w:szCs w:val="24"/>
        </w:rPr>
        <w:t xml:space="preserve">18. rujna </w:t>
      </w:r>
      <w:r w:rsidR="00083C7A">
        <w:rPr>
          <w:rFonts w:ascii="Arial" w:hAnsi="Arial" w:cs="Arial"/>
          <w:color w:val="auto"/>
          <w:sz w:val="24"/>
          <w:szCs w:val="24"/>
        </w:rPr>
        <w:t>2025</w:t>
      </w:r>
      <w:r w:rsidR="008C5261">
        <w:rPr>
          <w:rFonts w:ascii="Arial" w:hAnsi="Arial" w:cs="Arial"/>
          <w:color w:val="auto"/>
          <w:sz w:val="24"/>
          <w:szCs w:val="24"/>
        </w:rPr>
        <w:t>.</w:t>
      </w:r>
      <w:r w:rsidRPr="00756CD1">
        <w:rPr>
          <w:rFonts w:ascii="Arial" w:hAnsi="Arial" w:cs="Arial"/>
          <w:color w:val="auto"/>
          <w:sz w:val="24"/>
          <w:szCs w:val="24"/>
        </w:rPr>
        <w:t xml:space="preserve"> objavio je i </w:t>
      </w:r>
    </w:p>
    <w:p w:rsidRPr="00756CD1" w:rsidR="007C7B7F" w:rsidP="00B62553" w:rsidRDefault="007C7B7F">
      <w:pPr>
        <w:ind w:left="540"/>
        <w:jc w:val="center"/>
        <w:rPr>
          <w:rFonts w:ascii="Arial" w:hAnsi="Arial" w:cs="Arial"/>
          <w:color w:val="auto"/>
          <w:sz w:val="24"/>
          <w:szCs w:val="24"/>
        </w:rPr>
      </w:pPr>
    </w:p>
    <w:p w:rsidRPr="00756CD1" w:rsidR="007C7B7F" w:rsidP="00B62553" w:rsidRDefault="007C7B7F">
      <w:pPr>
        <w:ind w:left="540"/>
        <w:jc w:val="center"/>
        <w:rPr>
          <w:rFonts w:ascii="Arial" w:hAnsi="Arial" w:cs="Arial"/>
          <w:color w:val="auto"/>
          <w:sz w:val="24"/>
          <w:szCs w:val="24"/>
        </w:rPr>
      </w:pPr>
      <w:r w:rsidRPr="00756CD1">
        <w:rPr>
          <w:rFonts w:ascii="Arial" w:hAnsi="Arial" w:cs="Arial"/>
          <w:color w:val="auto"/>
          <w:sz w:val="24"/>
          <w:szCs w:val="24"/>
        </w:rPr>
        <w:t>p r e s u d i o   j e</w:t>
      </w:r>
    </w:p>
    <w:p w:rsidRPr="00756CD1" w:rsidR="00382393" w:rsidP="00B62553" w:rsidRDefault="00382393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756CD1" w:rsidR="00743A16" w:rsidP="00357B57" w:rsidRDefault="00357B5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756CD1">
        <w:rPr>
          <w:rFonts w:ascii="Arial" w:hAnsi="Arial" w:cs="Arial"/>
          <w:color w:val="auto"/>
          <w:sz w:val="24"/>
          <w:szCs w:val="24"/>
        </w:rPr>
        <w:t>Okrivljen</w:t>
      </w:r>
      <w:r w:rsidR="00083C7A">
        <w:rPr>
          <w:rFonts w:ascii="Arial" w:hAnsi="Arial" w:cs="Arial"/>
          <w:color w:val="auto"/>
          <w:sz w:val="24"/>
          <w:szCs w:val="24"/>
        </w:rPr>
        <w:t>ik</w:t>
      </w:r>
      <w:r w:rsidRPr="00756CD1">
        <w:rPr>
          <w:rFonts w:ascii="Arial" w:hAnsi="Arial" w:cs="Arial"/>
          <w:color w:val="auto"/>
          <w:sz w:val="24"/>
          <w:szCs w:val="24"/>
        </w:rPr>
        <w:t xml:space="preserve">: </w:t>
      </w:r>
      <w:r w:rsidR="009D58A7">
        <w:rPr>
          <w:rFonts w:ascii="Arial" w:hAnsi="Arial" w:cs="Arial"/>
          <w:color w:val="auto"/>
          <w:sz w:val="24"/>
          <w:szCs w:val="24"/>
        </w:rPr>
        <w:t>DAVOR SOTLAR</w:t>
      </w:r>
      <w:r w:rsidR="00C43552">
        <w:rPr>
          <w:rFonts w:ascii="Arial" w:hAnsi="Arial" w:cs="Arial"/>
          <w:color w:val="auto"/>
          <w:sz w:val="24"/>
          <w:szCs w:val="24"/>
        </w:rPr>
        <w:t xml:space="preserve">, rođen </w:t>
      </w:r>
      <w:r w:rsidR="009D58A7">
        <w:rPr>
          <w:rFonts w:ascii="Arial" w:hAnsi="Arial" w:cs="Arial"/>
          <w:color w:val="auto"/>
          <w:sz w:val="24"/>
          <w:szCs w:val="24"/>
        </w:rPr>
        <w:t>28.8.1987</w:t>
      </w:r>
      <w:r w:rsidR="007A7E84">
        <w:rPr>
          <w:rFonts w:ascii="Arial" w:hAnsi="Arial" w:cs="Arial"/>
          <w:color w:val="auto"/>
          <w:sz w:val="24"/>
          <w:szCs w:val="24"/>
        </w:rPr>
        <w:t xml:space="preserve">. u </w:t>
      </w:r>
      <w:r w:rsidR="009D58A7">
        <w:rPr>
          <w:rFonts w:ascii="Arial" w:hAnsi="Arial" w:cs="Arial"/>
          <w:color w:val="auto"/>
          <w:sz w:val="24"/>
          <w:szCs w:val="24"/>
        </w:rPr>
        <w:t>Puli</w:t>
      </w:r>
      <w:r w:rsidR="00C43552">
        <w:rPr>
          <w:rFonts w:ascii="Arial" w:hAnsi="Arial" w:cs="Arial"/>
          <w:color w:val="auto"/>
          <w:sz w:val="24"/>
          <w:szCs w:val="24"/>
        </w:rPr>
        <w:t xml:space="preserve">, OIB </w:t>
      </w:r>
      <w:r w:rsidR="009D58A7">
        <w:rPr>
          <w:rFonts w:ascii="Arial" w:hAnsi="Arial" w:cs="Arial"/>
          <w:color w:val="auto"/>
          <w:sz w:val="24"/>
          <w:szCs w:val="24"/>
        </w:rPr>
        <w:t>20181307808</w:t>
      </w:r>
      <w:r w:rsidR="00C43552">
        <w:rPr>
          <w:rFonts w:ascii="Arial" w:hAnsi="Arial" w:cs="Arial"/>
          <w:color w:val="auto"/>
          <w:sz w:val="24"/>
          <w:szCs w:val="24"/>
        </w:rPr>
        <w:t xml:space="preserve">, </w:t>
      </w:r>
      <w:r w:rsidR="007A7E84">
        <w:rPr>
          <w:rFonts w:ascii="Arial" w:hAnsi="Arial" w:cs="Arial"/>
          <w:color w:val="auto"/>
          <w:sz w:val="24"/>
          <w:szCs w:val="24"/>
        </w:rPr>
        <w:t xml:space="preserve">državljanin RH, adresa </w:t>
      </w:r>
      <w:proofErr w:type="spellStart"/>
      <w:r w:rsidR="009D58A7">
        <w:rPr>
          <w:rFonts w:ascii="Arial" w:hAnsi="Arial" w:cs="Arial"/>
          <w:color w:val="auto"/>
          <w:sz w:val="24"/>
          <w:szCs w:val="24"/>
        </w:rPr>
        <w:t>Barban</w:t>
      </w:r>
      <w:proofErr w:type="spellEnd"/>
      <w:r w:rsidR="009D58A7">
        <w:rPr>
          <w:rFonts w:ascii="Arial" w:hAnsi="Arial" w:cs="Arial"/>
          <w:color w:val="auto"/>
          <w:sz w:val="24"/>
          <w:szCs w:val="24"/>
        </w:rPr>
        <w:t>, Glavani 17</w:t>
      </w:r>
      <w:r w:rsidR="007A7E84">
        <w:rPr>
          <w:rFonts w:ascii="Arial" w:hAnsi="Arial" w:cs="Arial"/>
          <w:color w:val="auto"/>
          <w:sz w:val="24"/>
          <w:szCs w:val="24"/>
        </w:rPr>
        <w:t xml:space="preserve">, </w:t>
      </w:r>
      <w:r w:rsidR="00C43552">
        <w:rPr>
          <w:rFonts w:ascii="Arial" w:hAnsi="Arial" w:cs="Arial"/>
          <w:color w:val="auto"/>
          <w:sz w:val="24"/>
          <w:szCs w:val="24"/>
        </w:rPr>
        <w:t>prekršajno kažnjavan,</w:t>
      </w:r>
      <w:r w:rsidR="00FA38B4">
        <w:rPr>
          <w:rFonts w:ascii="Arial" w:hAnsi="Arial" w:cs="Arial"/>
          <w:color w:val="auto"/>
          <w:sz w:val="24"/>
          <w:szCs w:val="24"/>
        </w:rPr>
        <w:t xml:space="preserve"> </w:t>
      </w:r>
    </w:p>
    <w:p w:rsidRPr="00756CD1" w:rsidR="008759A6" w:rsidP="00B62553" w:rsidRDefault="008759A6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756CD1" w:rsidR="007C7B7F" w:rsidP="00B62553" w:rsidRDefault="00423215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756CD1">
        <w:rPr>
          <w:rFonts w:ascii="Arial" w:hAnsi="Arial" w:eastAsia="MS Mincho" w:cs="Arial"/>
          <w:sz w:val="24"/>
          <w:szCs w:val="24"/>
        </w:rPr>
        <w:t>k r i v</w:t>
      </w:r>
      <w:r w:rsidR="00FB7BD7">
        <w:rPr>
          <w:rFonts w:ascii="Arial" w:hAnsi="Arial" w:eastAsia="MS Mincho" w:cs="Arial"/>
          <w:sz w:val="24"/>
          <w:szCs w:val="24"/>
        </w:rPr>
        <w:t xml:space="preserve"> </w:t>
      </w:r>
      <w:r w:rsidR="009216EB">
        <w:rPr>
          <w:rFonts w:ascii="Arial" w:hAnsi="Arial" w:eastAsia="MS Mincho" w:cs="Arial"/>
          <w:sz w:val="24"/>
          <w:szCs w:val="24"/>
        </w:rPr>
        <w:t xml:space="preserve"> </w:t>
      </w:r>
      <w:r w:rsidRPr="00756CD1" w:rsidR="00D2598D">
        <w:rPr>
          <w:rFonts w:ascii="Arial" w:hAnsi="Arial" w:eastAsia="MS Mincho" w:cs="Arial"/>
          <w:sz w:val="24"/>
          <w:szCs w:val="24"/>
        </w:rPr>
        <w:t xml:space="preserve"> </w:t>
      </w:r>
      <w:r w:rsidRPr="00756CD1">
        <w:rPr>
          <w:rFonts w:ascii="Arial" w:hAnsi="Arial" w:eastAsia="MS Mincho" w:cs="Arial"/>
          <w:sz w:val="24"/>
          <w:szCs w:val="24"/>
        </w:rPr>
        <w:t xml:space="preserve"> </w:t>
      </w:r>
      <w:r w:rsidRPr="00756CD1" w:rsidR="00DE38CD">
        <w:rPr>
          <w:rFonts w:ascii="Arial" w:hAnsi="Arial" w:eastAsia="MS Mincho" w:cs="Arial"/>
          <w:sz w:val="24"/>
          <w:szCs w:val="24"/>
        </w:rPr>
        <w:t xml:space="preserve"> </w:t>
      </w:r>
      <w:r w:rsidRPr="00756CD1">
        <w:rPr>
          <w:rFonts w:ascii="Arial" w:hAnsi="Arial" w:eastAsia="MS Mincho" w:cs="Arial"/>
          <w:sz w:val="24"/>
          <w:szCs w:val="24"/>
        </w:rPr>
        <w:t xml:space="preserve"> j e</w:t>
      </w:r>
    </w:p>
    <w:p w:rsidRPr="00756CD1" w:rsidR="008B0519" w:rsidP="00CF6E1B" w:rsidRDefault="008B0519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ED0AC4" w:rsidP="00ED0AC4" w:rsidRDefault="00ED0AC4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I</w:t>
      </w:r>
      <w:r>
        <w:rPr>
          <w:rFonts w:ascii="Arial" w:hAnsi="Arial" w:cs="Arial"/>
          <w:color w:val="auto"/>
          <w:sz w:val="24"/>
          <w:szCs w:val="24"/>
        </w:rPr>
        <w:tab/>
      </w:r>
      <w:r w:rsidRPr="00756CD1" w:rsidR="00A53967">
        <w:rPr>
          <w:rFonts w:ascii="Arial" w:hAnsi="Arial" w:cs="Arial"/>
          <w:color w:val="auto"/>
          <w:sz w:val="24"/>
          <w:szCs w:val="24"/>
        </w:rPr>
        <w:t xml:space="preserve">što je </w:t>
      </w:r>
      <w:r w:rsidRPr="00756CD1" w:rsidR="00AF51B3">
        <w:rPr>
          <w:rFonts w:ascii="Arial" w:hAnsi="Arial" w:cs="Arial"/>
          <w:color w:val="auto"/>
          <w:sz w:val="24"/>
          <w:szCs w:val="24"/>
        </w:rPr>
        <w:t xml:space="preserve">dana </w:t>
      </w:r>
      <w:r w:rsidR="009D58A7">
        <w:rPr>
          <w:rFonts w:ascii="Arial" w:hAnsi="Arial" w:cs="Arial"/>
          <w:color w:val="auto"/>
          <w:sz w:val="24"/>
          <w:szCs w:val="24"/>
        </w:rPr>
        <w:t>17.11.2023</w:t>
      </w:r>
      <w:r w:rsidR="00083C7A">
        <w:rPr>
          <w:rFonts w:ascii="Arial" w:hAnsi="Arial" w:cs="Arial"/>
          <w:color w:val="auto"/>
          <w:sz w:val="24"/>
          <w:szCs w:val="24"/>
        </w:rPr>
        <w:t xml:space="preserve">. godine u </w:t>
      </w:r>
      <w:r w:rsidR="009D58A7">
        <w:rPr>
          <w:rFonts w:ascii="Arial" w:hAnsi="Arial" w:cs="Arial"/>
          <w:color w:val="auto"/>
          <w:sz w:val="24"/>
          <w:szCs w:val="24"/>
        </w:rPr>
        <w:t xml:space="preserve">1,40 sati u Puli, </w:t>
      </w:r>
      <w:proofErr w:type="spellStart"/>
      <w:r w:rsidR="009D58A7">
        <w:rPr>
          <w:rFonts w:ascii="Arial" w:hAnsi="Arial" w:cs="Arial"/>
          <w:color w:val="auto"/>
          <w:sz w:val="24"/>
          <w:szCs w:val="24"/>
        </w:rPr>
        <w:t>Mutilska</w:t>
      </w:r>
      <w:proofErr w:type="spellEnd"/>
      <w:r w:rsidR="009D58A7">
        <w:rPr>
          <w:rFonts w:ascii="Arial" w:hAnsi="Arial" w:cs="Arial"/>
          <w:color w:val="auto"/>
          <w:sz w:val="24"/>
          <w:szCs w:val="24"/>
        </w:rPr>
        <w:t xml:space="preserve"> ulica 6</w:t>
      </w:r>
      <w:r w:rsidR="00083C7A">
        <w:rPr>
          <w:rFonts w:ascii="Arial" w:hAnsi="Arial" w:cs="Arial"/>
          <w:color w:val="auto"/>
          <w:sz w:val="24"/>
          <w:szCs w:val="24"/>
        </w:rPr>
        <w:t xml:space="preserve"> kao vozač osobnog automobila marke </w:t>
      </w:r>
      <w:r w:rsidR="009D58A7">
        <w:rPr>
          <w:rFonts w:ascii="Arial" w:hAnsi="Arial" w:cs="Arial"/>
          <w:color w:val="auto"/>
          <w:sz w:val="24"/>
          <w:szCs w:val="24"/>
        </w:rPr>
        <w:t>BMW</w:t>
      </w:r>
      <w:r w:rsidR="00083C7A">
        <w:rPr>
          <w:rFonts w:ascii="Arial" w:hAnsi="Arial" w:cs="Arial"/>
          <w:color w:val="auto"/>
          <w:sz w:val="24"/>
          <w:szCs w:val="24"/>
        </w:rPr>
        <w:t xml:space="preserve"> reg. oznake PU4</w:t>
      </w:r>
      <w:r w:rsidR="009D58A7">
        <w:rPr>
          <w:rFonts w:ascii="Arial" w:hAnsi="Arial" w:cs="Arial"/>
          <w:color w:val="auto"/>
          <w:sz w:val="24"/>
          <w:szCs w:val="24"/>
        </w:rPr>
        <w:t>358D</w:t>
      </w:r>
      <w:r w:rsidR="00083C7A">
        <w:rPr>
          <w:rFonts w:ascii="Arial" w:hAnsi="Arial" w:cs="Arial"/>
          <w:color w:val="auto"/>
          <w:sz w:val="24"/>
          <w:szCs w:val="24"/>
        </w:rPr>
        <w:t xml:space="preserve"> (RH) </w:t>
      </w:r>
      <w:r w:rsidR="009D58A7">
        <w:rPr>
          <w:rFonts w:ascii="Arial" w:hAnsi="Arial" w:cs="Arial"/>
          <w:color w:val="auto"/>
          <w:sz w:val="24"/>
          <w:szCs w:val="24"/>
        </w:rPr>
        <w:t xml:space="preserve">upravljao kolnikom </w:t>
      </w:r>
      <w:proofErr w:type="spellStart"/>
      <w:r w:rsidR="009D58A7">
        <w:rPr>
          <w:rFonts w:ascii="Arial" w:hAnsi="Arial" w:cs="Arial"/>
          <w:color w:val="auto"/>
          <w:sz w:val="24"/>
          <w:szCs w:val="24"/>
        </w:rPr>
        <w:t>Mutilska</w:t>
      </w:r>
      <w:proofErr w:type="spellEnd"/>
      <w:r w:rsidR="009D58A7">
        <w:rPr>
          <w:rFonts w:ascii="Arial" w:hAnsi="Arial" w:cs="Arial"/>
          <w:color w:val="auto"/>
          <w:sz w:val="24"/>
          <w:szCs w:val="24"/>
        </w:rPr>
        <w:t xml:space="preserve"> ulice u smjeru Medulinske ceste, te nadzorom i kontrolom vozača kod gore navedene adrese istom je ponuđeno preliminarno testiranje na prisutnost droga u organizmu testom </w:t>
      </w:r>
      <w:proofErr w:type="spellStart"/>
      <w:r w:rsidR="009D58A7">
        <w:rPr>
          <w:rFonts w:ascii="Arial" w:hAnsi="Arial" w:cs="Arial"/>
          <w:color w:val="auto"/>
          <w:sz w:val="24"/>
          <w:szCs w:val="24"/>
        </w:rPr>
        <w:t>Drugcheck</w:t>
      </w:r>
      <w:proofErr w:type="spellEnd"/>
      <w:r w:rsidR="009D58A7">
        <w:rPr>
          <w:rFonts w:ascii="Arial" w:hAnsi="Arial" w:cs="Arial"/>
          <w:color w:val="auto"/>
          <w:sz w:val="24"/>
          <w:szCs w:val="24"/>
        </w:rPr>
        <w:t xml:space="preserve"> 3000 što je isti izričito odbio</w:t>
      </w:r>
      <w:r w:rsidR="00083C7A">
        <w:rPr>
          <w:rFonts w:ascii="Arial" w:hAnsi="Arial" w:cs="Arial"/>
          <w:color w:val="auto"/>
          <w:sz w:val="24"/>
          <w:szCs w:val="24"/>
        </w:rPr>
        <w:t>,</w:t>
      </w:r>
    </w:p>
    <w:p w:rsidRPr="00756CD1" w:rsidR="006B6453" w:rsidP="008B0519" w:rsidRDefault="008B0519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56CD1">
        <w:rPr>
          <w:rFonts w:ascii="Arial" w:hAnsi="Arial" w:cs="Arial"/>
          <w:color w:val="auto"/>
          <w:sz w:val="24"/>
          <w:szCs w:val="24"/>
        </w:rPr>
        <w:t>čime je okrivljen</w:t>
      </w:r>
      <w:r w:rsidR="00083C7A">
        <w:rPr>
          <w:rFonts w:ascii="Arial" w:hAnsi="Arial" w:cs="Arial"/>
          <w:color w:val="auto"/>
          <w:sz w:val="24"/>
          <w:szCs w:val="24"/>
        </w:rPr>
        <w:t>ik</w:t>
      </w:r>
      <w:r w:rsidRPr="00756CD1">
        <w:rPr>
          <w:rFonts w:ascii="Arial" w:hAnsi="Arial" w:cs="Arial"/>
          <w:color w:val="auto"/>
          <w:sz w:val="24"/>
          <w:szCs w:val="24"/>
        </w:rPr>
        <w:t xml:space="preserve">  počini</w:t>
      </w:r>
      <w:r w:rsidR="00083C7A">
        <w:rPr>
          <w:rFonts w:ascii="Arial" w:hAnsi="Arial" w:cs="Arial"/>
          <w:color w:val="auto"/>
          <w:sz w:val="24"/>
          <w:szCs w:val="24"/>
        </w:rPr>
        <w:t>o</w:t>
      </w:r>
      <w:r w:rsidRPr="00756CD1" w:rsidR="00697CE5">
        <w:rPr>
          <w:rFonts w:ascii="Arial" w:hAnsi="Arial" w:cs="Arial"/>
          <w:color w:val="auto"/>
          <w:sz w:val="24"/>
          <w:szCs w:val="24"/>
        </w:rPr>
        <w:t>:</w:t>
      </w:r>
    </w:p>
    <w:p w:rsidR="008B0519" w:rsidP="008B0519" w:rsidRDefault="008B0519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56CD1">
        <w:rPr>
          <w:rFonts w:ascii="Arial" w:hAnsi="Arial" w:cs="Arial"/>
          <w:color w:val="auto"/>
          <w:sz w:val="24"/>
          <w:szCs w:val="24"/>
        </w:rPr>
        <w:t xml:space="preserve">prekršaj iz članka 282. stavka </w:t>
      </w:r>
      <w:r w:rsidR="008C5261">
        <w:rPr>
          <w:rFonts w:ascii="Arial" w:hAnsi="Arial" w:cs="Arial"/>
          <w:color w:val="auto"/>
          <w:sz w:val="24"/>
          <w:szCs w:val="24"/>
        </w:rPr>
        <w:t>4</w:t>
      </w:r>
      <w:r w:rsidRPr="00756CD1">
        <w:rPr>
          <w:rFonts w:ascii="Arial" w:hAnsi="Arial" w:cs="Arial"/>
          <w:color w:val="auto"/>
          <w:sz w:val="24"/>
          <w:szCs w:val="24"/>
        </w:rPr>
        <w:t>. kažnjivo po članku 282. stavku 9. Zakona o sigurnosti prometa na cestama,</w:t>
      </w:r>
    </w:p>
    <w:p w:rsidRPr="00756CD1" w:rsidR="00655F8E" w:rsidP="00655F8E" w:rsidRDefault="008B0519">
      <w:pPr>
        <w:ind w:firstLine="708"/>
        <w:jc w:val="center"/>
        <w:rPr>
          <w:rFonts w:ascii="Arial" w:hAnsi="Arial" w:cs="Arial"/>
          <w:color w:val="auto"/>
          <w:sz w:val="24"/>
          <w:szCs w:val="24"/>
        </w:rPr>
      </w:pPr>
      <w:r w:rsidRPr="00756CD1">
        <w:rPr>
          <w:rFonts w:ascii="Arial" w:hAnsi="Arial" w:cs="Arial"/>
          <w:color w:val="auto"/>
          <w:sz w:val="24"/>
          <w:szCs w:val="24"/>
        </w:rPr>
        <w:t xml:space="preserve">pa </w:t>
      </w:r>
      <w:r w:rsidR="00083C7A">
        <w:rPr>
          <w:rFonts w:ascii="Arial" w:hAnsi="Arial" w:cs="Arial"/>
          <w:color w:val="auto"/>
          <w:sz w:val="24"/>
          <w:szCs w:val="24"/>
        </w:rPr>
        <w:t>mu</w:t>
      </w:r>
      <w:r w:rsidRPr="00756CD1">
        <w:rPr>
          <w:rFonts w:ascii="Arial" w:hAnsi="Arial" w:cs="Arial"/>
          <w:color w:val="auto"/>
          <w:sz w:val="24"/>
          <w:szCs w:val="24"/>
        </w:rPr>
        <w:t xml:space="preserve"> se temeljem navedenih propisa</w:t>
      </w:r>
      <w:r w:rsidRPr="00756CD1" w:rsidR="000B56A0">
        <w:rPr>
          <w:rFonts w:ascii="Arial" w:hAnsi="Arial" w:cs="Arial"/>
          <w:color w:val="auto"/>
          <w:sz w:val="24"/>
          <w:szCs w:val="24"/>
        </w:rPr>
        <w:t xml:space="preserve"> </w:t>
      </w:r>
    </w:p>
    <w:p w:rsidRPr="00756CD1" w:rsidR="00655F8E" w:rsidP="008B0519" w:rsidRDefault="00655F8E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756CD1" w:rsidR="00655F8E" w:rsidP="00655F8E" w:rsidRDefault="000B56A0">
      <w:pPr>
        <w:ind w:firstLine="708"/>
        <w:jc w:val="center"/>
        <w:rPr>
          <w:rFonts w:ascii="Arial" w:hAnsi="Arial" w:cs="Arial"/>
          <w:color w:val="auto"/>
          <w:sz w:val="24"/>
          <w:szCs w:val="24"/>
        </w:rPr>
      </w:pPr>
      <w:r w:rsidRPr="00756CD1">
        <w:rPr>
          <w:rFonts w:ascii="Arial" w:hAnsi="Arial" w:cs="Arial"/>
          <w:color w:val="auto"/>
          <w:sz w:val="24"/>
          <w:szCs w:val="24"/>
        </w:rPr>
        <w:t>i z r i č e</w:t>
      </w:r>
    </w:p>
    <w:p w:rsidRPr="00756CD1" w:rsidR="00655F8E" w:rsidP="00655F8E" w:rsidRDefault="00655F8E">
      <w:pPr>
        <w:ind w:firstLine="708"/>
        <w:jc w:val="center"/>
        <w:rPr>
          <w:rFonts w:ascii="Arial" w:hAnsi="Arial" w:cs="Arial"/>
          <w:color w:val="auto"/>
          <w:sz w:val="24"/>
          <w:szCs w:val="24"/>
        </w:rPr>
      </w:pPr>
    </w:p>
    <w:p w:rsidRPr="00756CD1" w:rsidR="00697CE5" w:rsidP="006B6453" w:rsidRDefault="008B0519">
      <w:pPr>
        <w:ind w:firstLine="708"/>
        <w:rPr>
          <w:rFonts w:ascii="Arial" w:hAnsi="Arial" w:cs="Arial"/>
          <w:color w:val="auto"/>
          <w:sz w:val="24"/>
          <w:szCs w:val="24"/>
        </w:rPr>
      </w:pPr>
      <w:r w:rsidRPr="00756CD1">
        <w:rPr>
          <w:rFonts w:ascii="Arial" w:hAnsi="Arial" w:cs="Arial"/>
          <w:color w:val="auto"/>
          <w:sz w:val="24"/>
          <w:szCs w:val="24"/>
        </w:rPr>
        <w:t>novčana kazna od</w:t>
      </w:r>
      <w:r w:rsidRPr="00756CD1" w:rsidR="00187784">
        <w:rPr>
          <w:rFonts w:ascii="Arial" w:hAnsi="Arial" w:cs="Arial"/>
          <w:color w:val="auto"/>
          <w:sz w:val="24"/>
          <w:szCs w:val="24"/>
        </w:rPr>
        <w:t xml:space="preserve"> </w:t>
      </w:r>
      <w:r w:rsidR="00EF0C49">
        <w:rPr>
          <w:rFonts w:ascii="Arial" w:hAnsi="Arial" w:cs="Arial"/>
          <w:color w:val="auto"/>
          <w:sz w:val="24"/>
          <w:szCs w:val="24"/>
        </w:rPr>
        <w:t>1.320,00 eura (</w:t>
      </w:r>
      <w:proofErr w:type="spellStart"/>
      <w:r w:rsidR="00EF0C49">
        <w:rPr>
          <w:rFonts w:ascii="Arial" w:hAnsi="Arial" w:cs="Arial"/>
          <w:color w:val="auto"/>
          <w:sz w:val="24"/>
          <w:szCs w:val="24"/>
        </w:rPr>
        <w:t>jednutisućutristodvadeseteura</w:t>
      </w:r>
      <w:proofErr w:type="spellEnd"/>
      <w:r w:rsidR="00EF0C49">
        <w:rPr>
          <w:rFonts w:ascii="Arial" w:hAnsi="Arial" w:cs="Arial"/>
          <w:color w:val="auto"/>
          <w:sz w:val="24"/>
          <w:szCs w:val="24"/>
        </w:rPr>
        <w:t>)</w:t>
      </w:r>
      <w:r w:rsidRPr="00756CD1" w:rsidR="000B56A0">
        <w:rPr>
          <w:rFonts w:ascii="Arial" w:hAnsi="Arial" w:cs="Arial"/>
          <w:color w:val="auto"/>
          <w:sz w:val="24"/>
          <w:szCs w:val="24"/>
        </w:rPr>
        <w:t>.</w:t>
      </w:r>
    </w:p>
    <w:p w:rsidRPr="00756CD1" w:rsidR="00187784" w:rsidP="006B6453" w:rsidRDefault="00187784">
      <w:pPr>
        <w:ind w:firstLine="708"/>
        <w:rPr>
          <w:rFonts w:ascii="Arial" w:hAnsi="Arial" w:cs="Arial"/>
          <w:color w:val="auto"/>
          <w:sz w:val="24"/>
          <w:szCs w:val="24"/>
        </w:rPr>
      </w:pPr>
    </w:p>
    <w:p w:rsidR="008B0519" w:rsidP="008B0519" w:rsidRDefault="00ED0AC4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II</w:t>
      </w:r>
      <w:r>
        <w:rPr>
          <w:rFonts w:ascii="Arial" w:hAnsi="Arial" w:cs="Arial"/>
          <w:color w:val="auto"/>
          <w:sz w:val="24"/>
          <w:szCs w:val="24"/>
        </w:rPr>
        <w:tab/>
      </w:r>
      <w:r w:rsidRPr="00756CD1" w:rsidR="008B0519">
        <w:rPr>
          <w:rFonts w:ascii="Arial" w:hAnsi="Arial" w:cs="Arial"/>
          <w:color w:val="auto"/>
          <w:sz w:val="24"/>
          <w:szCs w:val="24"/>
        </w:rPr>
        <w:t>Okrivljen</w:t>
      </w:r>
      <w:r w:rsidR="00083C7A">
        <w:rPr>
          <w:rFonts w:ascii="Arial" w:hAnsi="Arial" w:cs="Arial"/>
          <w:color w:val="auto"/>
          <w:sz w:val="24"/>
          <w:szCs w:val="24"/>
        </w:rPr>
        <w:t>ik</w:t>
      </w:r>
      <w:r w:rsidRPr="00756CD1" w:rsidR="008B0519">
        <w:rPr>
          <w:rFonts w:ascii="Arial" w:hAnsi="Arial" w:cs="Arial"/>
          <w:color w:val="auto"/>
          <w:sz w:val="24"/>
          <w:szCs w:val="24"/>
        </w:rPr>
        <w:t xml:space="preserve"> je duž</w:t>
      </w:r>
      <w:r w:rsidR="00083C7A">
        <w:rPr>
          <w:rFonts w:ascii="Arial" w:hAnsi="Arial" w:cs="Arial"/>
          <w:color w:val="auto"/>
          <w:sz w:val="24"/>
          <w:szCs w:val="24"/>
        </w:rPr>
        <w:t>an</w:t>
      </w:r>
      <w:r w:rsidRPr="00756CD1" w:rsidR="008B0519">
        <w:rPr>
          <w:rFonts w:ascii="Arial" w:hAnsi="Arial" w:cs="Arial"/>
          <w:color w:val="auto"/>
          <w:sz w:val="24"/>
          <w:szCs w:val="24"/>
        </w:rPr>
        <w:t xml:space="preserve"> platiti </w:t>
      </w:r>
      <w:r w:rsidRPr="00756CD1" w:rsidR="000B56A0">
        <w:rPr>
          <w:rFonts w:ascii="Arial" w:hAnsi="Arial" w:cs="Arial"/>
          <w:color w:val="auto"/>
          <w:sz w:val="24"/>
          <w:szCs w:val="24"/>
        </w:rPr>
        <w:t>izrečenu novčanu kaznu</w:t>
      </w:r>
      <w:r w:rsidRPr="00756CD1" w:rsidR="008B0519">
        <w:rPr>
          <w:rFonts w:ascii="Arial" w:hAnsi="Arial" w:cs="Arial"/>
          <w:color w:val="auto"/>
          <w:sz w:val="24"/>
          <w:szCs w:val="24"/>
        </w:rPr>
        <w:t xml:space="preserve"> u roku od </w:t>
      </w:r>
      <w:r w:rsidRPr="00756CD1" w:rsidR="00B7610F">
        <w:rPr>
          <w:rFonts w:ascii="Arial" w:hAnsi="Arial" w:cs="Arial"/>
          <w:color w:val="auto"/>
          <w:sz w:val="24"/>
          <w:szCs w:val="24"/>
        </w:rPr>
        <w:t>3</w:t>
      </w:r>
      <w:r w:rsidRPr="00756CD1" w:rsidR="008B0519">
        <w:rPr>
          <w:rFonts w:ascii="Arial" w:hAnsi="Arial" w:cs="Arial"/>
          <w:color w:val="auto"/>
          <w:sz w:val="24"/>
          <w:szCs w:val="24"/>
        </w:rPr>
        <w:t xml:space="preserve"> (</w:t>
      </w:r>
      <w:r w:rsidRPr="00756CD1" w:rsidR="00B7610F">
        <w:rPr>
          <w:rFonts w:ascii="Arial" w:hAnsi="Arial" w:cs="Arial"/>
          <w:color w:val="auto"/>
          <w:sz w:val="24"/>
          <w:szCs w:val="24"/>
        </w:rPr>
        <w:t>tri</w:t>
      </w:r>
      <w:r w:rsidRPr="00756CD1" w:rsidR="008B0519">
        <w:rPr>
          <w:rFonts w:ascii="Arial" w:hAnsi="Arial" w:cs="Arial"/>
          <w:color w:val="auto"/>
          <w:sz w:val="24"/>
          <w:szCs w:val="24"/>
        </w:rPr>
        <w:t xml:space="preserve">) </w:t>
      </w:r>
      <w:r w:rsidRPr="00756CD1" w:rsidR="00B7610F">
        <w:rPr>
          <w:rFonts w:ascii="Arial" w:hAnsi="Arial" w:cs="Arial"/>
          <w:color w:val="auto"/>
          <w:sz w:val="24"/>
          <w:szCs w:val="24"/>
        </w:rPr>
        <w:t>mjeseca</w:t>
      </w:r>
      <w:r w:rsidRPr="00756CD1" w:rsidR="009B7F05">
        <w:rPr>
          <w:rFonts w:ascii="Arial" w:hAnsi="Arial" w:cs="Arial"/>
          <w:color w:val="auto"/>
          <w:sz w:val="24"/>
          <w:szCs w:val="24"/>
        </w:rPr>
        <w:t xml:space="preserve"> </w:t>
      </w:r>
      <w:r w:rsidRPr="00756CD1" w:rsidR="008B0519">
        <w:rPr>
          <w:rFonts w:ascii="Arial" w:hAnsi="Arial" w:cs="Arial"/>
          <w:color w:val="auto"/>
          <w:sz w:val="24"/>
          <w:szCs w:val="24"/>
        </w:rPr>
        <w:t>od pravomoćnosti presude jer u protivnom će se naplatiti prisilno.</w:t>
      </w:r>
    </w:p>
    <w:p w:rsidRPr="00756CD1" w:rsidR="00EF0C49" w:rsidP="008B0519" w:rsidRDefault="00EF0C49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8B0519" w:rsidP="00ED0AC4" w:rsidRDefault="00ED0AC4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III</w:t>
      </w:r>
      <w:r>
        <w:rPr>
          <w:rFonts w:ascii="Arial" w:hAnsi="Arial" w:cs="Arial"/>
          <w:color w:val="auto"/>
          <w:sz w:val="24"/>
          <w:szCs w:val="24"/>
        </w:rPr>
        <w:tab/>
      </w:r>
      <w:r w:rsidRPr="00756CD1" w:rsidR="008B0519">
        <w:rPr>
          <w:rFonts w:ascii="Arial" w:hAnsi="Arial" w:cs="Arial"/>
          <w:color w:val="auto"/>
          <w:sz w:val="24"/>
          <w:szCs w:val="24"/>
        </w:rPr>
        <w:t xml:space="preserve">Na temelju članka 152. stavka 3. Prekršajnog zakona novčana kazna smatrati će se u cjelini plaćenom ako plati dvije trećine izrečene novčane kazne, u roku određenim ovom presudom. </w:t>
      </w:r>
    </w:p>
    <w:p w:rsidRPr="00756CD1" w:rsidR="00743A16" w:rsidP="00ED0AC4" w:rsidRDefault="00743A16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756CD1" w:rsidR="00F02D4D" w:rsidP="00ED0AC4" w:rsidRDefault="00ED0AC4">
      <w:pPr>
        <w:pStyle w:val="Uvuenotijeloteksta"/>
        <w:ind w:left="0"/>
        <w:jc w:val="both"/>
        <w:rPr>
          <w:rFonts w:ascii="Arial" w:hAnsi="Arial" w:cs="Arial"/>
          <w:b w:val="false"/>
          <w:szCs w:val="24"/>
        </w:rPr>
      </w:pPr>
      <w:r>
        <w:rPr>
          <w:rFonts w:ascii="Arial" w:hAnsi="Arial" w:cs="Arial"/>
          <w:b w:val="false"/>
          <w:szCs w:val="24"/>
        </w:rPr>
        <w:t>IV</w:t>
      </w:r>
      <w:r>
        <w:rPr>
          <w:rFonts w:ascii="Arial" w:hAnsi="Arial" w:cs="Arial"/>
          <w:b w:val="false"/>
          <w:szCs w:val="24"/>
        </w:rPr>
        <w:tab/>
      </w:r>
      <w:r w:rsidRPr="00756CD1" w:rsidR="008B0519">
        <w:rPr>
          <w:rFonts w:ascii="Arial" w:hAnsi="Arial" w:cs="Arial"/>
          <w:b w:val="false"/>
          <w:szCs w:val="24"/>
        </w:rPr>
        <w:t xml:space="preserve">Na temelju članka </w:t>
      </w:r>
      <w:smartTag w:uri="urn:schemas-microsoft-com:office:smarttags" w:element="metricconverter">
        <w:smartTagPr>
          <w:attr w:name="ProductID" w:val="138. st"/>
        </w:smartTagPr>
        <w:r w:rsidRPr="00756CD1" w:rsidR="008B0519">
          <w:rPr>
            <w:rFonts w:ascii="Arial" w:hAnsi="Arial" w:cs="Arial"/>
            <w:b w:val="false"/>
            <w:szCs w:val="24"/>
          </w:rPr>
          <w:t>138. stavka</w:t>
        </w:r>
      </w:smartTag>
      <w:r w:rsidRPr="00756CD1" w:rsidR="008B0519">
        <w:rPr>
          <w:rFonts w:ascii="Arial" w:hAnsi="Arial" w:cs="Arial"/>
          <w:b w:val="false"/>
          <w:szCs w:val="24"/>
        </w:rPr>
        <w:t xml:space="preserve"> 3. Prekršajnog zakona okrivljen</w:t>
      </w:r>
      <w:r w:rsidR="00083C7A">
        <w:rPr>
          <w:rFonts w:ascii="Arial" w:hAnsi="Arial" w:cs="Arial"/>
          <w:b w:val="false"/>
          <w:szCs w:val="24"/>
        </w:rPr>
        <w:t>ik</w:t>
      </w:r>
      <w:r w:rsidR="00986C5E">
        <w:rPr>
          <w:rFonts w:ascii="Arial" w:hAnsi="Arial" w:cs="Arial"/>
          <w:b w:val="false"/>
          <w:szCs w:val="24"/>
        </w:rPr>
        <w:t xml:space="preserve"> je duž</w:t>
      </w:r>
      <w:r w:rsidR="00083C7A">
        <w:rPr>
          <w:rFonts w:ascii="Arial" w:hAnsi="Arial" w:cs="Arial"/>
          <w:b w:val="false"/>
          <w:szCs w:val="24"/>
        </w:rPr>
        <w:t>a</w:t>
      </w:r>
      <w:r w:rsidR="00FB7BD7">
        <w:rPr>
          <w:rFonts w:ascii="Arial" w:hAnsi="Arial" w:cs="Arial"/>
          <w:b w:val="false"/>
          <w:szCs w:val="24"/>
        </w:rPr>
        <w:t>n</w:t>
      </w:r>
      <w:r w:rsidRPr="00756CD1" w:rsidR="008B0519">
        <w:rPr>
          <w:rFonts w:ascii="Arial" w:hAnsi="Arial" w:cs="Arial"/>
          <w:b w:val="false"/>
          <w:szCs w:val="24"/>
        </w:rPr>
        <w:t xml:space="preserve"> platiti troškove postupka kao i paušalne troškove prekršajnog postupka u iznosu od </w:t>
      </w:r>
      <w:r w:rsidR="0083131E">
        <w:rPr>
          <w:rFonts w:ascii="Arial" w:hAnsi="Arial" w:cs="Arial"/>
          <w:b w:val="false"/>
          <w:szCs w:val="24"/>
        </w:rPr>
        <w:t>20</w:t>
      </w:r>
      <w:r w:rsidR="00EF0C49">
        <w:rPr>
          <w:rFonts w:ascii="Arial" w:hAnsi="Arial" w:cs="Arial"/>
          <w:b w:val="false"/>
          <w:szCs w:val="24"/>
        </w:rPr>
        <w:t>,00 eura (</w:t>
      </w:r>
      <w:r w:rsidR="0083131E">
        <w:rPr>
          <w:rFonts w:ascii="Arial" w:hAnsi="Arial" w:cs="Arial"/>
          <w:b w:val="false"/>
          <w:szCs w:val="24"/>
        </w:rPr>
        <w:t>dvadeset</w:t>
      </w:r>
      <w:r w:rsidR="00EF0C49">
        <w:rPr>
          <w:rFonts w:ascii="Arial" w:hAnsi="Arial" w:cs="Arial"/>
          <w:b w:val="false"/>
          <w:szCs w:val="24"/>
        </w:rPr>
        <w:t xml:space="preserve"> eura),</w:t>
      </w:r>
      <w:r w:rsidRPr="00756CD1" w:rsidR="008B0519">
        <w:rPr>
          <w:rFonts w:ascii="Arial" w:hAnsi="Arial" w:cs="Arial"/>
          <w:b w:val="false"/>
          <w:szCs w:val="24"/>
        </w:rPr>
        <w:t xml:space="preserve"> u istom roku kao i kaznu, jer u protivnom će se naplatiti prisilno.</w:t>
      </w:r>
    </w:p>
    <w:p w:rsidRPr="00756CD1" w:rsidR="00E85582" w:rsidP="008B0519" w:rsidRDefault="00E85582">
      <w:pPr>
        <w:pStyle w:val="Uvuenotijeloteksta"/>
        <w:ind w:left="0" w:firstLine="540"/>
        <w:jc w:val="both"/>
        <w:rPr>
          <w:rFonts w:ascii="Arial" w:hAnsi="Arial" w:cs="Arial"/>
          <w:b w:val="false"/>
          <w:szCs w:val="24"/>
        </w:rPr>
      </w:pPr>
    </w:p>
    <w:p w:rsidR="00083C7A" w:rsidP="00B62553" w:rsidRDefault="00083C7A">
      <w:pPr>
        <w:pStyle w:val="Uvuenotijeloteksta"/>
        <w:jc w:val="center"/>
        <w:rPr>
          <w:rFonts w:ascii="Arial" w:hAnsi="Arial" w:cs="Arial"/>
          <w:b w:val="false"/>
          <w:szCs w:val="24"/>
        </w:rPr>
      </w:pPr>
    </w:p>
    <w:bookmarkEnd w:id="0"/>
    <w:p w:rsidRPr="00756CD1" w:rsidR="007C7B7F" w:rsidP="00B62553" w:rsidRDefault="00EF7CB1">
      <w:pPr>
        <w:pStyle w:val="Uvuenotijeloteksta"/>
        <w:jc w:val="center"/>
        <w:rPr>
          <w:rFonts w:ascii="Arial" w:hAnsi="Arial" w:cs="Arial"/>
          <w:b w:val="false"/>
          <w:szCs w:val="24"/>
        </w:rPr>
      </w:pPr>
      <w:r w:rsidRPr="00756CD1">
        <w:rPr>
          <w:rFonts w:ascii="Arial" w:hAnsi="Arial" w:cs="Arial"/>
          <w:b w:val="false"/>
          <w:szCs w:val="24"/>
        </w:rPr>
        <w:t>O</w:t>
      </w:r>
      <w:r w:rsidRPr="00756CD1" w:rsidR="007C7B7F">
        <w:rPr>
          <w:rFonts w:ascii="Arial" w:hAnsi="Arial" w:cs="Arial"/>
          <w:b w:val="false"/>
          <w:szCs w:val="24"/>
        </w:rPr>
        <w:t>brazloženje</w:t>
      </w:r>
    </w:p>
    <w:p w:rsidRPr="00756CD1" w:rsidR="00EA62A5" w:rsidP="00B62553" w:rsidRDefault="00EA62A5">
      <w:pPr>
        <w:pStyle w:val="Uvuenotijeloteksta"/>
        <w:jc w:val="center"/>
        <w:rPr>
          <w:rFonts w:ascii="Arial" w:hAnsi="Arial" w:cs="Arial"/>
          <w:b w:val="false"/>
          <w:szCs w:val="24"/>
        </w:rPr>
      </w:pPr>
    </w:p>
    <w:p w:rsidRPr="00756CD1" w:rsidR="0062275D" w:rsidP="009B7F05" w:rsidRDefault="00ED0AC4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eastAsia="MS Mincho" w:cs="Arial"/>
          <w:color w:val="auto"/>
          <w:sz w:val="24"/>
          <w:szCs w:val="24"/>
        </w:rPr>
        <w:t>1.</w:t>
      </w:r>
      <w:r w:rsidR="00E63A73">
        <w:rPr>
          <w:rFonts w:ascii="Arial" w:hAnsi="Arial" w:eastAsia="MS Mincho" w:cs="Arial"/>
          <w:color w:val="auto"/>
          <w:sz w:val="24"/>
          <w:szCs w:val="24"/>
        </w:rPr>
        <w:tab/>
      </w:r>
      <w:r w:rsidRPr="00756CD1" w:rsidR="009B7F05">
        <w:rPr>
          <w:rFonts w:ascii="Arial" w:hAnsi="Arial" w:eastAsia="MS Mincho" w:cs="Arial"/>
          <w:color w:val="auto"/>
          <w:sz w:val="24"/>
          <w:szCs w:val="24"/>
        </w:rPr>
        <w:t xml:space="preserve">Uvodno označenim aktom ovlašteni tužitelj </w:t>
      </w:r>
      <w:r w:rsidRPr="00756CD1" w:rsidR="00697CE5">
        <w:rPr>
          <w:rFonts w:ascii="Arial" w:hAnsi="Arial" w:eastAsia="MS Mincho" w:cs="Arial"/>
          <w:color w:val="auto"/>
          <w:sz w:val="24"/>
          <w:szCs w:val="24"/>
        </w:rPr>
        <w:t>izdaje prekršajni nalog</w:t>
      </w:r>
      <w:r w:rsidRPr="00756CD1" w:rsidR="009B7F05">
        <w:rPr>
          <w:rFonts w:ascii="Arial" w:hAnsi="Arial" w:eastAsia="MS Mincho" w:cs="Arial"/>
          <w:color w:val="auto"/>
          <w:sz w:val="24"/>
          <w:szCs w:val="24"/>
        </w:rPr>
        <w:t xml:space="preserve"> protiv </w:t>
      </w:r>
      <w:r w:rsidRPr="00756CD1" w:rsidR="00187784">
        <w:rPr>
          <w:rFonts w:ascii="Arial" w:hAnsi="Arial" w:eastAsia="MS Mincho" w:cs="Arial"/>
          <w:color w:val="auto"/>
          <w:sz w:val="24"/>
          <w:szCs w:val="24"/>
        </w:rPr>
        <w:t>okrivljen</w:t>
      </w:r>
      <w:r w:rsidR="003E5B49">
        <w:rPr>
          <w:rFonts w:ascii="Arial" w:hAnsi="Arial" w:eastAsia="MS Mincho" w:cs="Arial"/>
          <w:color w:val="auto"/>
          <w:sz w:val="24"/>
          <w:szCs w:val="24"/>
        </w:rPr>
        <w:t xml:space="preserve">ika </w:t>
      </w:r>
      <w:r w:rsidRPr="00756CD1" w:rsidR="009B7F05">
        <w:rPr>
          <w:rFonts w:ascii="Arial" w:hAnsi="Arial" w:cs="Arial"/>
          <w:color w:val="auto"/>
          <w:sz w:val="24"/>
          <w:szCs w:val="24"/>
        </w:rPr>
        <w:t>zbog prekršaja činjenično i pravno opisanog u izreci ove presude.</w:t>
      </w:r>
      <w:r w:rsidR="00756CD1">
        <w:rPr>
          <w:rFonts w:ascii="Arial" w:hAnsi="Arial" w:cs="Arial"/>
          <w:color w:val="auto"/>
          <w:sz w:val="24"/>
          <w:szCs w:val="24"/>
        </w:rPr>
        <w:t xml:space="preserve"> </w:t>
      </w:r>
      <w:r w:rsidRPr="00756CD1" w:rsidR="00697CE5">
        <w:rPr>
          <w:rFonts w:ascii="Arial" w:hAnsi="Arial" w:cs="Arial"/>
          <w:color w:val="auto"/>
          <w:sz w:val="24"/>
          <w:szCs w:val="24"/>
        </w:rPr>
        <w:t>Na prekršajni nalog okrivljen</w:t>
      </w:r>
      <w:r w:rsidR="003E5B49">
        <w:rPr>
          <w:rFonts w:ascii="Arial" w:hAnsi="Arial" w:cs="Arial"/>
          <w:color w:val="auto"/>
          <w:sz w:val="24"/>
          <w:szCs w:val="24"/>
        </w:rPr>
        <w:t>ik</w:t>
      </w:r>
      <w:r w:rsidR="009216EB">
        <w:rPr>
          <w:rFonts w:ascii="Arial" w:hAnsi="Arial" w:cs="Arial"/>
          <w:color w:val="auto"/>
          <w:sz w:val="24"/>
          <w:szCs w:val="24"/>
        </w:rPr>
        <w:t xml:space="preserve"> </w:t>
      </w:r>
      <w:r w:rsidRPr="00756CD1" w:rsidR="00697CE5">
        <w:rPr>
          <w:rFonts w:ascii="Arial" w:hAnsi="Arial" w:cs="Arial"/>
          <w:color w:val="auto"/>
          <w:sz w:val="24"/>
          <w:szCs w:val="24"/>
        </w:rPr>
        <w:t xml:space="preserve">podnosi pravodobni prigovor, pa </w:t>
      </w:r>
      <w:r w:rsidRPr="00756CD1" w:rsidR="00FD359E">
        <w:rPr>
          <w:rFonts w:ascii="Arial" w:hAnsi="Arial" w:cs="Arial"/>
          <w:color w:val="auto"/>
          <w:sz w:val="24"/>
          <w:szCs w:val="24"/>
        </w:rPr>
        <w:t>je</w:t>
      </w:r>
      <w:r w:rsidRPr="00756CD1" w:rsidR="00697CE5">
        <w:rPr>
          <w:rFonts w:ascii="Arial" w:hAnsi="Arial" w:cs="Arial"/>
          <w:color w:val="auto"/>
          <w:sz w:val="24"/>
          <w:szCs w:val="24"/>
        </w:rPr>
        <w:t xml:space="preserve"> isti stavlj</w:t>
      </w:r>
      <w:r w:rsidRPr="00756CD1" w:rsidR="00FD359E">
        <w:rPr>
          <w:rFonts w:ascii="Arial" w:hAnsi="Arial" w:cs="Arial"/>
          <w:color w:val="auto"/>
          <w:sz w:val="24"/>
          <w:szCs w:val="24"/>
        </w:rPr>
        <w:t>en</w:t>
      </w:r>
      <w:r w:rsidRPr="00756CD1" w:rsidR="00697CE5">
        <w:rPr>
          <w:rFonts w:ascii="Arial" w:hAnsi="Arial" w:cs="Arial"/>
          <w:color w:val="auto"/>
          <w:sz w:val="24"/>
          <w:szCs w:val="24"/>
        </w:rPr>
        <w:t xml:space="preserve"> van snage i pro</w:t>
      </w:r>
      <w:r w:rsidRPr="00756CD1" w:rsidR="00FD359E">
        <w:rPr>
          <w:rFonts w:ascii="Arial" w:hAnsi="Arial" w:cs="Arial"/>
          <w:color w:val="auto"/>
          <w:sz w:val="24"/>
          <w:szCs w:val="24"/>
        </w:rPr>
        <w:t>veden</w:t>
      </w:r>
      <w:r w:rsidRPr="00756CD1" w:rsidR="00697CE5">
        <w:rPr>
          <w:rFonts w:ascii="Arial" w:hAnsi="Arial" w:cs="Arial"/>
          <w:color w:val="auto"/>
          <w:sz w:val="24"/>
          <w:szCs w:val="24"/>
        </w:rPr>
        <w:t xml:space="preserve"> prekršajni postupak</w:t>
      </w:r>
      <w:r>
        <w:rPr>
          <w:rFonts w:ascii="Arial" w:hAnsi="Arial" w:cs="Arial"/>
          <w:color w:val="auto"/>
          <w:sz w:val="24"/>
          <w:szCs w:val="24"/>
        </w:rPr>
        <w:t>.</w:t>
      </w:r>
    </w:p>
    <w:p w:rsidRPr="00756CD1" w:rsidR="00812BF0" w:rsidP="009B7F05" w:rsidRDefault="00ED0AC4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2.</w:t>
      </w:r>
      <w:r w:rsidR="00E63A73">
        <w:rPr>
          <w:rFonts w:ascii="Arial" w:hAnsi="Arial" w:cs="Arial"/>
          <w:color w:val="auto"/>
          <w:sz w:val="24"/>
          <w:szCs w:val="24"/>
        </w:rPr>
        <w:tab/>
      </w:r>
      <w:r w:rsidR="00986C5E">
        <w:rPr>
          <w:rFonts w:ascii="Arial" w:hAnsi="Arial" w:cs="Arial"/>
          <w:color w:val="auto"/>
          <w:sz w:val="24"/>
          <w:szCs w:val="24"/>
        </w:rPr>
        <w:t>Okrivljen</w:t>
      </w:r>
      <w:r w:rsidR="003E5B49">
        <w:rPr>
          <w:rFonts w:ascii="Arial" w:hAnsi="Arial" w:cs="Arial"/>
          <w:color w:val="auto"/>
          <w:sz w:val="24"/>
          <w:szCs w:val="24"/>
        </w:rPr>
        <w:t>ik</w:t>
      </w:r>
      <w:r w:rsidR="00986C5E">
        <w:rPr>
          <w:rFonts w:ascii="Arial" w:hAnsi="Arial" w:cs="Arial"/>
          <w:color w:val="auto"/>
          <w:sz w:val="24"/>
          <w:szCs w:val="24"/>
        </w:rPr>
        <w:t xml:space="preserve"> uredno pozvan nije pristupi</w:t>
      </w:r>
      <w:r w:rsidR="003E5B49">
        <w:rPr>
          <w:rFonts w:ascii="Arial" w:hAnsi="Arial" w:cs="Arial"/>
          <w:color w:val="auto"/>
          <w:sz w:val="24"/>
          <w:szCs w:val="24"/>
        </w:rPr>
        <w:t>o</w:t>
      </w:r>
      <w:r w:rsidR="00986C5E">
        <w:rPr>
          <w:rFonts w:ascii="Arial" w:hAnsi="Arial" w:cs="Arial"/>
          <w:color w:val="auto"/>
          <w:sz w:val="24"/>
          <w:szCs w:val="24"/>
        </w:rPr>
        <w:t xml:space="preserve"> na glavnu raspravu, nije opravda</w:t>
      </w:r>
      <w:r w:rsidR="003E5B49">
        <w:rPr>
          <w:rFonts w:ascii="Arial" w:hAnsi="Arial" w:cs="Arial"/>
          <w:color w:val="auto"/>
          <w:sz w:val="24"/>
          <w:szCs w:val="24"/>
        </w:rPr>
        <w:t>o</w:t>
      </w:r>
      <w:r w:rsidR="00FB7BD7">
        <w:rPr>
          <w:rFonts w:ascii="Arial" w:hAnsi="Arial" w:cs="Arial"/>
          <w:color w:val="auto"/>
          <w:sz w:val="24"/>
          <w:szCs w:val="24"/>
        </w:rPr>
        <w:t xml:space="preserve"> </w:t>
      </w:r>
      <w:r w:rsidR="00986C5E">
        <w:rPr>
          <w:rFonts w:ascii="Arial" w:hAnsi="Arial" w:cs="Arial"/>
          <w:color w:val="auto"/>
          <w:sz w:val="24"/>
          <w:szCs w:val="24"/>
        </w:rPr>
        <w:t xml:space="preserve">izostanak, pa je glavna rasprava održana u </w:t>
      </w:r>
      <w:r w:rsidR="003E5B49">
        <w:rPr>
          <w:rFonts w:ascii="Arial" w:hAnsi="Arial" w:cs="Arial"/>
          <w:color w:val="auto"/>
          <w:sz w:val="24"/>
          <w:szCs w:val="24"/>
        </w:rPr>
        <w:t>njegovoj</w:t>
      </w:r>
      <w:r w:rsidR="00EF0C49">
        <w:rPr>
          <w:rFonts w:ascii="Arial" w:hAnsi="Arial" w:cs="Arial"/>
          <w:color w:val="auto"/>
          <w:sz w:val="24"/>
          <w:szCs w:val="24"/>
        </w:rPr>
        <w:t xml:space="preserve"> </w:t>
      </w:r>
      <w:r w:rsidR="00986C5E">
        <w:rPr>
          <w:rFonts w:ascii="Arial" w:hAnsi="Arial" w:cs="Arial"/>
          <w:color w:val="auto"/>
          <w:sz w:val="24"/>
          <w:szCs w:val="24"/>
        </w:rPr>
        <w:t>odsutnosti, sukladno čl. 167. st. 3. Prekršajnog zakona</w:t>
      </w:r>
      <w:r w:rsidR="00394A2B">
        <w:rPr>
          <w:rFonts w:ascii="Arial" w:hAnsi="Arial" w:cs="Arial"/>
          <w:color w:val="auto"/>
          <w:sz w:val="24"/>
          <w:szCs w:val="24"/>
        </w:rPr>
        <w:t>.</w:t>
      </w:r>
      <w:r w:rsidRPr="00756CD1" w:rsidR="00EF6DCF">
        <w:rPr>
          <w:rFonts w:ascii="Arial" w:hAnsi="Arial" w:cs="Arial"/>
          <w:color w:val="auto"/>
          <w:sz w:val="24"/>
          <w:szCs w:val="24"/>
        </w:rPr>
        <w:t xml:space="preserve"> </w:t>
      </w:r>
      <w:r w:rsidR="009D58A7">
        <w:rPr>
          <w:rFonts w:ascii="Arial" w:hAnsi="Arial" w:cs="Arial"/>
          <w:color w:val="auto"/>
          <w:sz w:val="24"/>
          <w:szCs w:val="24"/>
        </w:rPr>
        <w:t>Poziv sa adrese prebivališta vraća se sa naznakom obaviješten nije podigao, u tri navrata, pa je pozvan putem oglasne ploče.</w:t>
      </w:r>
    </w:p>
    <w:p w:rsidRPr="00756CD1" w:rsidR="00780C96" w:rsidP="00BE57A4" w:rsidRDefault="00ED0AC4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3.</w:t>
      </w:r>
      <w:r w:rsidR="00945404">
        <w:rPr>
          <w:rFonts w:ascii="Arial" w:hAnsi="Arial" w:cs="Arial"/>
          <w:color w:val="auto"/>
          <w:sz w:val="24"/>
          <w:szCs w:val="24"/>
        </w:rPr>
        <w:t xml:space="preserve"> </w:t>
      </w:r>
      <w:r w:rsidR="00E63A73">
        <w:rPr>
          <w:rFonts w:ascii="Arial" w:hAnsi="Arial" w:cs="Arial"/>
          <w:color w:val="auto"/>
          <w:sz w:val="24"/>
          <w:szCs w:val="24"/>
        </w:rPr>
        <w:tab/>
      </w:r>
      <w:r w:rsidR="00945404">
        <w:rPr>
          <w:rFonts w:ascii="Arial" w:hAnsi="Arial" w:cs="Arial"/>
          <w:color w:val="auto"/>
          <w:sz w:val="24"/>
          <w:szCs w:val="24"/>
        </w:rPr>
        <w:t xml:space="preserve">U dokaznom postupku </w:t>
      </w:r>
      <w:r w:rsidR="006438D0">
        <w:rPr>
          <w:rFonts w:ascii="Arial" w:hAnsi="Arial" w:cs="Arial"/>
          <w:color w:val="auto"/>
          <w:sz w:val="24"/>
          <w:szCs w:val="24"/>
        </w:rPr>
        <w:t>čita se</w:t>
      </w:r>
      <w:r w:rsidRPr="003E5B49" w:rsidR="003E5B49">
        <w:rPr>
          <w:rFonts w:ascii="Arial" w:hAnsi="Arial" w:cs="Arial"/>
          <w:color w:val="auto"/>
          <w:sz w:val="24"/>
          <w:szCs w:val="24"/>
        </w:rPr>
        <w:t xml:space="preserve"> zapisnik o ispitivanju prisutnosti </w:t>
      </w:r>
      <w:r w:rsidR="009D58A7">
        <w:rPr>
          <w:rFonts w:ascii="Arial" w:hAnsi="Arial" w:cs="Arial"/>
          <w:color w:val="auto"/>
          <w:sz w:val="24"/>
          <w:szCs w:val="24"/>
        </w:rPr>
        <w:t>opojnih droga</w:t>
      </w:r>
      <w:r w:rsidRPr="003E5B49" w:rsidR="003E5B49">
        <w:rPr>
          <w:rFonts w:ascii="Arial" w:hAnsi="Arial" w:cs="Arial"/>
          <w:color w:val="auto"/>
          <w:sz w:val="24"/>
          <w:szCs w:val="24"/>
        </w:rPr>
        <w:t xml:space="preserve"> u organizmu i naredba o određivanju mjere opreza, </w:t>
      </w:r>
      <w:r w:rsidR="009D58A7">
        <w:rPr>
          <w:rFonts w:ascii="Arial" w:hAnsi="Arial" w:cs="Arial"/>
          <w:color w:val="auto"/>
          <w:sz w:val="24"/>
          <w:szCs w:val="24"/>
        </w:rPr>
        <w:t xml:space="preserve">Ispitan je policijski službenik koji je utvrdio prekršaj, u uvjerljivom iskazu navodi da je on ispunjavao prekršajni nalog na listu 6 spisa, zapisnik o ispitivanju prisutnosti opojnih droga na listu 7 i naredbu o određivanju mjere opreza na listu 8, koje mu sudac predočava, odgovara da je sva ta pismena on ispunio, okrivljenik je bio zaustavljen u kontroli prometa, upravljao je vozilom </w:t>
      </w:r>
      <w:proofErr w:type="spellStart"/>
      <w:r w:rsidR="009D58A7">
        <w:rPr>
          <w:rFonts w:ascii="Arial" w:hAnsi="Arial" w:cs="Arial"/>
          <w:color w:val="auto"/>
          <w:sz w:val="24"/>
          <w:szCs w:val="24"/>
        </w:rPr>
        <w:t>Mutilskom</w:t>
      </w:r>
      <w:proofErr w:type="spellEnd"/>
      <w:r w:rsidR="009D58A7">
        <w:rPr>
          <w:rFonts w:ascii="Arial" w:hAnsi="Arial" w:cs="Arial"/>
          <w:color w:val="auto"/>
          <w:sz w:val="24"/>
          <w:szCs w:val="24"/>
        </w:rPr>
        <w:t xml:space="preserve"> ulicom, kada je zaustavljen kod sebe nije </w:t>
      </w:r>
      <w:r w:rsidR="00C740BF">
        <w:rPr>
          <w:rFonts w:ascii="Arial" w:hAnsi="Arial" w:cs="Arial"/>
          <w:color w:val="auto"/>
          <w:sz w:val="24"/>
          <w:szCs w:val="24"/>
        </w:rPr>
        <w:t xml:space="preserve">imao dokumente pa je identitet utvrđen uvidom u IS MUP-a, okrivljeniku je ponuđeno testiranje preliminarno na opojne droge, što je izričito odbio, koliko se svjedok sjeća, okrivljenik je rekao da je konzumirao nekakva sredstva što je svjedok sve upisao u zapisnik, zbog odbijanja preliminarnog testiranja okrivljeniku je na licu mjesta ispunjen i uručen prekršajni </w:t>
      </w:r>
      <w:r w:rsidR="00BE57A4">
        <w:rPr>
          <w:rFonts w:ascii="Arial" w:hAnsi="Arial" w:cs="Arial"/>
          <w:color w:val="auto"/>
          <w:sz w:val="24"/>
          <w:szCs w:val="24"/>
        </w:rPr>
        <w:t>nalog</w:t>
      </w:r>
      <w:r w:rsidR="00C740BF">
        <w:rPr>
          <w:rFonts w:ascii="Arial" w:hAnsi="Arial" w:cs="Arial"/>
          <w:color w:val="auto"/>
          <w:sz w:val="24"/>
          <w:szCs w:val="24"/>
        </w:rPr>
        <w:t>, prekršaj je policijski službenik utvrdio osobno i nedvojbeno</w:t>
      </w:r>
      <w:r w:rsidRPr="003E5B49" w:rsidR="003E5B49">
        <w:rPr>
          <w:rFonts w:ascii="Arial" w:hAnsi="Arial" w:cs="Arial"/>
          <w:color w:val="auto"/>
          <w:sz w:val="24"/>
          <w:szCs w:val="24"/>
        </w:rPr>
        <w:t>.</w:t>
      </w:r>
      <w:r w:rsidR="00BE57A4">
        <w:rPr>
          <w:rFonts w:ascii="Arial" w:hAnsi="Arial" w:cs="Arial"/>
          <w:color w:val="auto"/>
          <w:sz w:val="24"/>
          <w:szCs w:val="24"/>
        </w:rPr>
        <w:t xml:space="preserve"> Izvršen je uvid u prekršajnu evidenciju, kažnjavan je za prekršaj čl. 289. st. 4. Zakona o sigurnosti prometa na cestama.</w:t>
      </w:r>
    </w:p>
    <w:p w:rsidR="00EF0C49" w:rsidP="00BD1C35" w:rsidRDefault="00ED0AC4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4.</w:t>
      </w:r>
      <w:r w:rsidRPr="00756CD1" w:rsidR="009E1593">
        <w:rPr>
          <w:rFonts w:ascii="Arial" w:hAnsi="Arial" w:cs="Arial"/>
          <w:color w:val="auto"/>
          <w:sz w:val="24"/>
          <w:szCs w:val="24"/>
        </w:rPr>
        <w:t xml:space="preserve"> </w:t>
      </w:r>
      <w:r w:rsidR="00E63A73">
        <w:rPr>
          <w:rFonts w:ascii="Arial" w:hAnsi="Arial" w:cs="Arial"/>
          <w:color w:val="auto"/>
          <w:sz w:val="24"/>
          <w:szCs w:val="24"/>
        </w:rPr>
        <w:tab/>
      </w:r>
      <w:r w:rsidRPr="00756CD1" w:rsidR="00BD1C35">
        <w:rPr>
          <w:rFonts w:ascii="Arial" w:hAnsi="Arial" w:cs="Arial"/>
          <w:color w:val="auto"/>
          <w:sz w:val="24"/>
          <w:szCs w:val="24"/>
        </w:rPr>
        <w:t xml:space="preserve">Na temelju provedenog postupka </w:t>
      </w:r>
      <w:r w:rsidR="00BE57A4">
        <w:rPr>
          <w:rFonts w:ascii="Arial" w:hAnsi="Arial" w:cs="Arial"/>
          <w:color w:val="auto"/>
          <w:sz w:val="24"/>
          <w:szCs w:val="24"/>
        </w:rPr>
        <w:t xml:space="preserve">i izvedenih dokaza </w:t>
      </w:r>
      <w:r w:rsidRPr="00756CD1" w:rsidR="00BD1C35">
        <w:rPr>
          <w:rFonts w:ascii="Arial" w:hAnsi="Arial" w:cs="Arial"/>
          <w:color w:val="auto"/>
          <w:sz w:val="24"/>
          <w:szCs w:val="24"/>
        </w:rPr>
        <w:t xml:space="preserve">sutkinja je </w:t>
      </w:r>
      <w:r w:rsidR="00BE57A4">
        <w:rPr>
          <w:rFonts w:ascii="Arial" w:hAnsi="Arial" w:cs="Arial"/>
          <w:color w:val="auto"/>
          <w:sz w:val="24"/>
          <w:szCs w:val="24"/>
        </w:rPr>
        <w:t xml:space="preserve">nedvojbeno </w:t>
      </w:r>
      <w:r w:rsidRPr="00756CD1" w:rsidR="00BD1C35">
        <w:rPr>
          <w:rFonts w:ascii="Arial" w:hAnsi="Arial" w:cs="Arial"/>
          <w:color w:val="auto"/>
          <w:sz w:val="24"/>
          <w:szCs w:val="24"/>
        </w:rPr>
        <w:t>utvrdila da su se u ponašanju okrivljen</w:t>
      </w:r>
      <w:r w:rsidR="003E5B49">
        <w:rPr>
          <w:rFonts w:ascii="Arial" w:hAnsi="Arial" w:cs="Arial"/>
          <w:color w:val="auto"/>
          <w:sz w:val="24"/>
          <w:szCs w:val="24"/>
        </w:rPr>
        <w:t>ika</w:t>
      </w:r>
      <w:r w:rsidRPr="00756CD1" w:rsidR="00BD1C35">
        <w:rPr>
          <w:rFonts w:ascii="Arial" w:hAnsi="Arial" w:cs="Arial"/>
          <w:color w:val="auto"/>
          <w:sz w:val="24"/>
          <w:szCs w:val="24"/>
        </w:rPr>
        <w:t xml:space="preserve"> kritične zgode stekla sva bitna obilježja prekršaja iz članka 282. st. </w:t>
      </w:r>
      <w:r w:rsidR="00945404">
        <w:rPr>
          <w:rFonts w:ascii="Arial" w:hAnsi="Arial" w:cs="Arial"/>
          <w:color w:val="auto"/>
          <w:sz w:val="24"/>
          <w:szCs w:val="24"/>
        </w:rPr>
        <w:t>4</w:t>
      </w:r>
      <w:r w:rsidRPr="00756CD1" w:rsidR="00BD1C35">
        <w:rPr>
          <w:rFonts w:ascii="Arial" w:hAnsi="Arial" w:cs="Arial"/>
          <w:color w:val="auto"/>
          <w:sz w:val="24"/>
          <w:szCs w:val="24"/>
        </w:rPr>
        <w:t>.</w:t>
      </w:r>
      <w:r w:rsidR="00945404">
        <w:rPr>
          <w:rFonts w:ascii="Arial" w:hAnsi="Arial" w:cs="Arial"/>
          <w:color w:val="auto"/>
          <w:sz w:val="24"/>
          <w:szCs w:val="24"/>
        </w:rPr>
        <w:t xml:space="preserve"> kažnjivo po čl. 282. stavka 9.</w:t>
      </w:r>
      <w:r w:rsidRPr="00756CD1" w:rsidR="00BD1C35">
        <w:rPr>
          <w:rFonts w:ascii="Arial" w:hAnsi="Arial" w:cs="Arial"/>
          <w:color w:val="auto"/>
          <w:sz w:val="24"/>
          <w:szCs w:val="24"/>
        </w:rPr>
        <w:t xml:space="preserve"> Zakona o sigurnost</w:t>
      </w:r>
      <w:r w:rsidR="00394A2B">
        <w:rPr>
          <w:rFonts w:ascii="Arial" w:hAnsi="Arial" w:cs="Arial"/>
          <w:color w:val="auto"/>
          <w:sz w:val="24"/>
          <w:szCs w:val="24"/>
        </w:rPr>
        <w:t>i prometa na cestama, pa je ist</w:t>
      </w:r>
      <w:r w:rsidR="003E5B49">
        <w:rPr>
          <w:rFonts w:ascii="Arial" w:hAnsi="Arial" w:cs="Arial"/>
          <w:color w:val="auto"/>
          <w:sz w:val="24"/>
          <w:szCs w:val="24"/>
        </w:rPr>
        <w:t>og</w:t>
      </w:r>
      <w:r w:rsidR="00394A2B">
        <w:rPr>
          <w:rFonts w:ascii="Arial" w:hAnsi="Arial" w:cs="Arial"/>
          <w:color w:val="auto"/>
          <w:sz w:val="24"/>
          <w:szCs w:val="24"/>
        </w:rPr>
        <w:t xml:space="preserve"> oglasila kriv</w:t>
      </w:r>
      <w:r w:rsidR="003E5B49">
        <w:rPr>
          <w:rFonts w:ascii="Arial" w:hAnsi="Arial" w:cs="Arial"/>
          <w:color w:val="auto"/>
          <w:sz w:val="24"/>
          <w:szCs w:val="24"/>
        </w:rPr>
        <w:t>i</w:t>
      </w:r>
      <w:r w:rsidR="00394A2B">
        <w:rPr>
          <w:rFonts w:ascii="Arial" w:hAnsi="Arial" w:cs="Arial"/>
          <w:color w:val="auto"/>
          <w:sz w:val="24"/>
          <w:szCs w:val="24"/>
        </w:rPr>
        <w:t>m</w:t>
      </w:r>
      <w:r w:rsidRPr="00756CD1" w:rsidR="00BD1C35">
        <w:rPr>
          <w:rFonts w:ascii="Arial" w:hAnsi="Arial" w:cs="Arial"/>
          <w:color w:val="auto"/>
          <w:sz w:val="24"/>
          <w:szCs w:val="24"/>
        </w:rPr>
        <w:t xml:space="preserve">. </w:t>
      </w:r>
      <w:r w:rsidR="00945404">
        <w:rPr>
          <w:rFonts w:ascii="Arial" w:hAnsi="Arial" w:cs="Arial"/>
          <w:color w:val="auto"/>
          <w:sz w:val="24"/>
          <w:szCs w:val="24"/>
        </w:rPr>
        <w:t xml:space="preserve">Iz </w:t>
      </w:r>
      <w:r w:rsidR="00EF0C49">
        <w:rPr>
          <w:rFonts w:ascii="Arial" w:hAnsi="Arial" w:cs="Arial"/>
          <w:color w:val="auto"/>
          <w:sz w:val="24"/>
          <w:szCs w:val="24"/>
        </w:rPr>
        <w:t xml:space="preserve">vjerodostojnih utvrđenja </w:t>
      </w:r>
      <w:r w:rsidR="003E5B49">
        <w:rPr>
          <w:rFonts w:ascii="Arial" w:hAnsi="Arial" w:cs="Arial"/>
          <w:color w:val="auto"/>
          <w:sz w:val="24"/>
          <w:szCs w:val="24"/>
        </w:rPr>
        <w:t xml:space="preserve">policijskog službenika koji je prekršaj utvrdio </w:t>
      </w:r>
      <w:r w:rsidR="00EF0C49">
        <w:rPr>
          <w:rFonts w:ascii="Arial" w:hAnsi="Arial" w:cs="Arial"/>
          <w:color w:val="auto"/>
          <w:sz w:val="24"/>
          <w:szCs w:val="24"/>
        </w:rPr>
        <w:t>u zapisniku</w:t>
      </w:r>
      <w:r w:rsidR="006438D0">
        <w:rPr>
          <w:rFonts w:ascii="Arial" w:hAnsi="Arial" w:cs="Arial"/>
          <w:color w:val="auto"/>
          <w:sz w:val="24"/>
          <w:szCs w:val="24"/>
        </w:rPr>
        <w:t xml:space="preserve">, </w:t>
      </w:r>
      <w:r w:rsidR="00986C5E">
        <w:rPr>
          <w:rFonts w:ascii="Arial" w:hAnsi="Arial" w:cs="Arial"/>
          <w:color w:val="auto"/>
          <w:sz w:val="24"/>
          <w:szCs w:val="24"/>
        </w:rPr>
        <w:t>utvrđeno je</w:t>
      </w:r>
      <w:r w:rsidR="00945404">
        <w:rPr>
          <w:rFonts w:ascii="Arial" w:hAnsi="Arial" w:cs="Arial"/>
          <w:color w:val="auto"/>
          <w:sz w:val="24"/>
          <w:szCs w:val="24"/>
        </w:rPr>
        <w:t xml:space="preserve"> da je </w:t>
      </w:r>
      <w:r w:rsidR="00986C5E">
        <w:rPr>
          <w:rFonts w:ascii="Arial" w:hAnsi="Arial" w:cs="Arial"/>
          <w:color w:val="auto"/>
          <w:sz w:val="24"/>
          <w:szCs w:val="24"/>
        </w:rPr>
        <w:t>okrivljen</w:t>
      </w:r>
      <w:r w:rsidR="003E5B49">
        <w:rPr>
          <w:rFonts w:ascii="Arial" w:hAnsi="Arial" w:cs="Arial"/>
          <w:color w:val="auto"/>
          <w:sz w:val="24"/>
          <w:szCs w:val="24"/>
        </w:rPr>
        <w:t>ik</w:t>
      </w:r>
      <w:r w:rsidR="00986C5E">
        <w:rPr>
          <w:rFonts w:ascii="Arial" w:hAnsi="Arial" w:cs="Arial"/>
          <w:color w:val="auto"/>
          <w:sz w:val="24"/>
          <w:szCs w:val="24"/>
        </w:rPr>
        <w:t xml:space="preserve"> odb</w:t>
      </w:r>
      <w:r w:rsidR="003E5B49">
        <w:rPr>
          <w:rFonts w:ascii="Arial" w:hAnsi="Arial" w:cs="Arial"/>
          <w:color w:val="auto"/>
          <w:sz w:val="24"/>
          <w:szCs w:val="24"/>
        </w:rPr>
        <w:t>io</w:t>
      </w:r>
      <w:r w:rsidR="00986C5E">
        <w:rPr>
          <w:rFonts w:ascii="Arial" w:hAnsi="Arial" w:cs="Arial"/>
          <w:color w:val="auto"/>
          <w:sz w:val="24"/>
          <w:szCs w:val="24"/>
        </w:rPr>
        <w:t xml:space="preserve"> </w:t>
      </w:r>
      <w:r w:rsidR="00FB7BD7">
        <w:rPr>
          <w:rFonts w:ascii="Arial" w:hAnsi="Arial" w:cs="Arial"/>
          <w:color w:val="auto"/>
          <w:sz w:val="24"/>
          <w:szCs w:val="24"/>
        </w:rPr>
        <w:t>ispitivanje</w:t>
      </w:r>
      <w:r w:rsidR="00AA1917">
        <w:rPr>
          <w:rFonts w:ascii="Arial" w:hAnsi="Arial" w:cs="Arial"/>
          <w:color w:val="auto"/>
          <w:sz w:val="24"/>
          <w:szCs w:val="24"/>
        </w:rPr>
        <w:t xml:space="preserve">. </w:t>
      </w:r>
      <w:r w:rsidR="00CB334A">
        <w:rPr>
          <w:rFonts w:ascii="Arial" w:hAnsi="Arial" w:cs="Arial"/>
          <w:color w:val="auto"/>
          <w:sz w:val="24"/>
          <w:szCs w:val="24"/>
        </w:rPr>
        <w:t>Sud nema razloga ne vjer</w:t>
      </w:r>
      <w:r w:rsidR="003E5B49">
        <w:rPr>
          <w:rFonts w:ascii="Arial" w:hAnsi="Arial" w:cs="Arial"/>
          <w:color w:val="auto"/>
          <w:sz w:val="24"/>
          <w:szCs w:val="24"/>
        </w:rPr>
        <w:t>ovati u</w:t>
      </w:r>
      <w:r w:rsidR="00CB334A">
        <w:rPr>
          <w:rFonts w:ascii="Arial" w:hAnsi="Arial" w:cs="Arial"/>
          <w:color w:val="auto"/>
          <w:sz w:val="24"/>
          <w:szCs w:val="24"/>
        </w:rPr>
        <w:t>tvrđenju službene osobe. Okrivljen</w:t>
      </w:r>
      <w:r w:rsidR="003E5B49">
        <w:rPr>
          <w:rFonts w:ascii="Arial" w:hAnsi="Arial" w:cs="Arial"/>
          <w:color w:val="auto"/>
          <w:sz w:val="24"/>
          <w:szCs w:val="24"/>
        </w:rPr>
        <w:t>ik</w:t>
      </w:r>
      <w:r w:rsidR="00CB334A">
        <w:rPr>
          <w:rFonts w:ascii="Arial" w:hAnsi="Arial" w:cs="Arial"/>
          <w:color w:val="auto"/>
          <w:sz w:val="24"/>
          <w:szCs w:val="24"/>
        </w:rPr>
        <w:t xml:space="preserve"> ničim nije dove</w:t>
      </w:r>
      <w:r w:rsidR="003E5B49">
        <w:rPr>
          <w:rFonts w:ascii="Arial" w:hAnsi="Arial" w:cs="Arial"/>
          <w:color w:val="auto"/>
          <w:sz w:val="24"/>
          <w:szCs w:val="24"/>
        </w:rPr>
        <w:t>o</w:t>
      </w:r>
      <w:r w:rsidR="00CB334A">
        <w:rPr>
          <w:rFonts w:ascii="Arial" w:hAnsi="Arial" w:cs="Arial"/>
          <w:color w:val="auto"/>
          <w:sz w:val="24"/>
          <w:szCs w:val="24"/>
        </w:rPr>
        <w:t xml:space="preserve"> u pitanje opravdanost podnošenja optužnog prijedloga. </w:t>
      </w:r>
      <w:r w:rsidR="00AA1917">
        <w:rPr>
          <w:rFonts w:ascii="Arial" w:hAnsi="Arial" w:cs="Arial"/>
          <w:color w:val="auto"/>
          <w:sz w:val="24"/>
          <w:szCs w:val="24"/>
        </w:rPr>
        <w:t>Zbog navedenog nije sporno da je okrivljen</w:t>
      </w:r>
      <w:r w:rsidR="003E5B49">
        <w:rPr>
          <w:rFonts w:ascii="Arial" w:hAnsi="Arial" w:cs="Arial"/>
          <w:color w:val="auto"/>
          <w:sz w:val="24"/>
          <w:szCs w:val="24"/>
        </w:rPr>
        <w:t>ik</w:t>
      </w:r>
      <w:r w:rsidR="00AA1917">
        <w:rPr>
          <w:rFonts w:ascii="Arial" w:hAnsi="Arial" w:cs="Arial"/>
          <w:color w:val="auto"/>
          <w:sz w:val="24"/>
          <w:szCs w:val="24"/>
        </w:rPr>
        <w:t xml:space="preserve"> počin</w:t>
      </w:r>
      <w:r w:rsidR="00986C5E">
        <w:rPr>
          <w:rFonts w:ascii="Arial" w:hAnsi="Arial" w:cs="Arial"/>
          <w:color w:val="auto"/>
          <w:sz w:val="24"/>
          <w:szCs w:val="24"/>
        </w:rPr>
        <w:t>i</w:t>
      </w:r>
      <w:r w:rsidR="003E5B49">
        <w:rPr>
          <w:rFonts w:ascii="Arial" w:hAnsi="Arial" w:cs="Arial"/>
          <w:color w:val="auto"/>
          <w:sz w:val="24"/>
          <w:szCs w:val="24"/>
        </w:rPr>
        <w:t>o</w:t>
      </w:r>
      <w:r w:rsidR="00AA1917">
        <w:rPr>
          <w:rFonts w:ascii="Arial" w:hAnsi="Arial" w:cs="Arial"/>
          <w:color w:val="auto"/>
          <w:sz w:val="24"/>
          <w:szCs w:val="24"/>
        </w:rPr>
        <w:t xml:space="preserve"> prekršaj kako se tereti.</w:t>
      </w:r>
      <w:r w:rsidR="00FB7BD7">
        <w:rPr>
          <w:rFonts w:ascii="Arial" w:hAnsi="Arial" w:cs="Arial"/>
          <w:color w:val="auto"/>
          <w:sz w:val="24"/>
          <w:szCs w:val="24"/>
        </w:rPr>
        <w:t xml:space="preserve"> </w:t>
      </w:r>
      <w:r w:rsidR="003E5B49">
        <w:rPr>
          <w:rFonts w:ascii="Arial" w:hAnsi="Arial" w:cs="Arial"/>
          <w:color w:val="auto"/>
          <w:sz w:val="24"/>
          <w:szCs w:val="24"/>
        </w:rPr>
        <w:t>N</w:t>
      </w:r>
      <w:r w:rsidR="00CB334A">
        <w:rPr>
          <w:rFonts w:ascii="Arial" w:hAnsi="Arial" w:cs="Arial"/>
          <w:color w:val="auto"/>
          <w:sz w:val="24"/>
          <w:szCs w:val="24"/>
        </w:rPr>
        <w:t>a izričit upit odnosno zahtjev da se podvrgne ponuđenom preliminarnom ispitivanju ist</w:t>
      </w:r>
      <w:r w:rsidR="00AC0BC6">
        <w:rPr>
          <w:rFonts w:ascii="Arial" w:hAnsi="Arial" w:cs="Arial"/>
          <w:color w:val="auto"/>
          <w:sz w:val="24"/>
          <w:szCs w:val="24"/>
        </w:rPr>
        <w:t>i</w:t>
      </w:r>
      <w:r w:rsidR="00CB334A">
        <w:rPr>
          <w:rFonts w:ascii="Arial" w:hAnsi="Arial" w:cs="Arial"/>
          <w:color w:val="auto"/>
          <w:sz w:val="24"/>
          <w:szCs w:val="24"/>
        </w:rPr>
        <w:t xml:space="preserve"> je odbi</w:t>
      </w:r>
      <w:r w:rsidR="00AC0BC6">
        <w:rPr>
          <w:rFonts w:ascii="Arial" w:hAnsi="Arial" w:cs="Arial"/>
          <w:color w:val="auto"/>
          <w:sz w:val="24"/>
          <w:szCs w:val="24"/>
        </w:rPr>
        <w:t>o</w:t>
      </w:r>
      <w:r w:rsidR="00CB334A">
        <w:rPr>
          <w:rFonts w:ascii="Arial" w:hAnsi="Arial" w:cs="Arial"/>
          <w:color w:val="auto"/>
          <w:sz w:val="24"/>
          <w:szCs w:val="24"/>
        </w:rPr>
        <w:t xml:space="preserve"> navedeno, zato je ispunjen i uručen prekršajni nalog na licu mjesta</w:t>
      </w:r>
      <w:r w:rsidR="00BE57A4">
        <w:rPr>
          <w:rFonts w:ascii="Arial" w:hAnsi="Arial" w:cs="Arial"/>
          <w:color w:val="auto"/>
          <w:sz w:val="24"/>
          <w:szCs w:val="24"/>
        </w:rPr>
        <w:t>, razlozi iz kojih je odbio nisu relevantni</w:t>
      </w:r>
      <w:r w:rsidR="00CB334A">
        <w:rPr>
          <w:rFonts w:ascii="Arial" w:hAnsi="Arial" w:cs="Arial"/>
          <w:color w:val="auto"/>
          <w:sz w:val="24"/>
          <w:szCs w:val="24"/>
        </w:rPr>
        <w:t xml:space="preserve">. </w:t>
      </w:r>
    </w:p>
    <w:p w:rsidRPr="00756CD1" w:rsidR="00EC4965" w:rsidP="00BD1C35" w:rsidRDefault="00ED0AC4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5.</w:t>
      </w:r>
      <w:r w:rsidR="00E63A73">
        <w:rPr>
          <w:rFonts w:ascii="Arial" w:hAnsi="Arial" w:cs="Arial"/>
          <w:color w:val="auto"/>
          <w:sz w:val="24"/>
          <w:szCs w:val="24"/>
        </w:rPr>
        <w:tab/>
      </w:r>
      <w:r w:rsidRPr="00756CD1" w:rsidR="00BD1C35">
        <w:rPr>
          <w:rFonts w:ascii="Arial" w:hAnsi="Arial" w:cs="Arial"/>
          <w:color w:val="auto"/>
          <w:sz w:val="24"/>
          <w:szCs w:val="24"/>
        </w:rPr>
        <w:t>Člankom 282. stavkom 1. Zakona o sigurnosti prometa na cestama propisano je da policijski službenik, obavljajući poslove i članka 4. stavka 1. ovoga Zakona, može vozača i drugog sudionika u prometu na cesti podvrgnuti ispitivanju pomoću odgovarajućih sredstava i uređaja (</w:t>
      </w:r>
      <w:proofErr w:type="spellStart"/>
      <w:r w:rsidRPr="00756CD1" w:rsidR="00BD1C35">
        <w:rPr>
          <w:rFonts w:ascii="Arial" w:hAnsi="Arial" w:cs="Arial"/>
          <w:color w:val="auto"/>
          <w:sz w:val="24"/>
          <w:szCs w:val="24"/>
        </w:rPr>
        <w:t>alkometar</w:t>
      </w:r>
      <w:proofErr w:type="spellEnd"/>
      <w:r w:rsidRPr="00756CD1" w:rsidR="00BD1C35">
        <w:rPr>
          <w:rFonts w:ascii="Arial" w:hAnsi="Arial" w:cs="Arial"/>
          <w:color w:val="auto"/>
          <w:sz w:val="24"/>
          <w:szCs w:val="24"/>
        </w:rPr>
        <w:t xml:space="preserve"> i dr.) radi utvrđivanja prisustva u organizmu alkohola, droga ili lijekova koji utječu na psihofizičke sposobnosti i na sposobnosti upravljanja vozilima, a potom po potrebi, i odvesti u zdravstvenu ustanovu na vađenje krvi i uzimanje urina ili na liječnički pregled, a da je postupanje protivno tome kažnjivo po članku 282. stavku 9. koji je mjerodavan za ovaj konkretan slučaj, odnosno, novčanom kaznom u iznosu od </w:t>
      </w:r>
      <w:r w:rsidRPr="00EF0C49" w:rsidR="00EF0C49">
        <w:rPr>
          <w:rFonts w:ascii="Arial" w:hAnsi="Arial" w:cs="Arial"/>
          <w:color w:val="auto"/>
          <w:sz w:val="24"/>
          <w:szCs w:val="24"/>
        </w:rPr>
        <w:t>1320,00 do 2650,00 eura</w:t>
      </w:r>
      <w:r w:rsidR="00EF0C49">
        <w:rPr>
          <w:rFonts w:ascii="Arial" w:hAnsi="Arial" w:cs="Arial"/>
          <w:color w:val="auto"/>
          <w:sz w:val="24"/>
          <w:szCs w:val="24"/>
        </w:rPr>
        <w:t xml:space="preserve"> </w:t>
      </w:r>
      <w:r w:rsidRPr="00756CD1" w:rsidR="00BD1C35">
        <w:rPr>
          <w:rFonts w:ascii="Arial" w:hAnsi="Arial" w:cs="Arial"/>
          <w:color w:val="auto"/>
          <w:sz w:val="24"/>
          <w:szCs w:val="24"/>
        </w:rPr>
        <w:t xml:space="preserve"> ili kaznom zatvora do 60 dana kaznit će se za prekršaj vozač motornog vozila i instruktor vožnje koji odbije podvrgnuti se ispitivanju ili liječnikom pregledu, odnosno uzimanju krvi ili krvi i urina.</w:t>
      </w:r>
    </w:p>
    <w:p w:rsidRPr="00756CD1" w:rsidR="00586248" w:rsidP="00CA5112" w:rsidRDefault="00EF0C49">
      <w:pPr>
        <w:ind w:firstLine="540"/>
        <w:jc w:val="both"/>
        <w:rPr>
          <w:rFonts w:ascii="Arial" w:hAnsi="Arial" w:eastAsia="MS Mincho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6</w:t>
      </w:r>
      <w:r w:rsidR="00ED0AC4">
        <w:rPr>
          <w:rFonts w:ascii="Arial" w:hAnsi="Arial" w:cs="Arial"/>
          <w:color w:val="auto"/>
          <w:sz w:val="24"/>
          <w:szCs w:val="24"/>
        </w:rPr>
        <w:t>.</w:t>
      </w:r>
      <w:r w:rsidR="00E63A73">
        <w:rPr>
          <w:rFonts w:ascii="Arial" w:hAnsi="Arial" w:cs="Arial"/>
          <w:color w:val="auto"/>
          <w:sz w:val="24"/>
          <w:szCs w:val="24"/>
        </w:rPr>
        <w:tab/>
      </w:r>
      <w:r w:rsidRPr="00756CD1" w:rsidR="00EF6DCF">
        <w:rPr>
          <w:rFonts w:ascii="Arial" w:hAnsi="Arial" w:eastAsia="MS Mincho" w:cs="Arial"/>
          <w:color w:val="auto"/>
          <w:sz w:val="24"/>
          <w:szCs w:val="24"/>
        </w:rPr>
        <w:t xml:space="preserve">Cijeneći sve okolnosti slučaja, </w:t>
      </w:r>
      <w:r w:rsidRPr="00756CD1" w:rsidR="00CA5112">
        <w:rPr>
          <w:rFonts w:ascii="Arial" w:hAnsi="Arial" w:eastAsia="MS Mincho" w:cs="Arial"/>
          <w:color w:val="auto"/>
          <w:sz w:val="24"/>
          <w:szCs w:val="24"/>
        </w:rPr>
        <w:t>z</w:t>
      </w:r>
      <w:r w:rsidRPr="00756CD1" w:rsidR="00E85582">
        <w:rPr>
          <w:rFonts w:ascii="Arial" w:hAnsi="Arial" w:eastAsia="MS Mincho" w:cs="Arial"/>
          <w:color w:val="auto"/>
          <w:sz w:val="24"/>
          <w:szCs w:val="24"/>
        </w:rPr>
        <w:t>a prekršaj ko</w:t>
      </w:r>
      <w:r w:rsidRPr="00756CD1" w:rsidR="00981184">
        <w:rPr>
          <w:rFonts w:ascii="Arial" w:hAnsi="Arial" w:eastAsia="MS Mincho" w:cs="Arial"/>
          <w:color w:val="auto"/>
          <w:sz w:val="24"/>
          <w:szCs w:val="24"/>
        </w:rPr>
        <w:t>ji</w:t>
      </w:r>
      <w:r w:rsidRPr="00756CD1" w:rsidR="00E85582">
        <w:rPr>
          <w:rFonts w:ascii="Arial" w:hAnsi="Arial" w:eastAsia="MS Mincho" w:cs="Arial"/>
          <w:color w:val="auto"/>
          <w:sz w:val="24"/>
          <w:szCs w:val="24"/>
        </w:rPr>
        <w:t xml:space="preserve"> je počin</w:t>
      </w:r>
      <w:r w:rsidR="00AC0BC6">
        <w:rPr>
          <w:rFonts w:ascii="Arial" w:hAnsi="Arial" w:eastAsia="MS Mincho" w:cs="Arial"/>
          <w:color w:val="auto"/>
          <w:sz w:val="24"/>
          <w:szCs w:val="24"/>
        </w:rPr>
        <w:t>io</w:t>
      </w:r>
      <w:r w:rsidRPr="00756CD1" w:rsidR="00E85582">
        <w:rPr>
          <w:rFonts w:ascii="Arial" w:hAnsi="Arial" w:eastAsia="MS Mincho" w:cs="Arial"/>
          <w:color w:val="auto"/>
          <w:sz w:val="24"/>
          <w:szCs w:val="24"/>
        </w:rPr>
        <w:t xml:space="preserve"> okrivlje</w:t>
      </w:r>
      <w:r w:rsidR="00394A2B">
        <w:rPr>
          <w:rFonts w:ascii="Arial" w:hAnsi="Arial" w:eastAsia="MS Mincho" w:cs="Arial"/>
          <w:color w:val="auto"/>
          <w:sz w:val="24"/>
          <w:szCs w:val="24"/>
        </w:rPr>
        <w:t>n</w:t>
      </w:r>
      <w:r w:rsidR="00AC0BC6">
        <w:rPr>
          <w:rFonts w:ascii="Arial" w:hAnsi="Arial" w:eastAsia="MS Mincho" w:cs="Arial"/>
          <w:color w:val="auto"/>
          <w:sz w:val="24"/>
          <w:szCs w:val="24"/>
        </w:rPr>
        <w:t>ik</w:t>
      </w:r>
      <w:r w:rsidRPr="00756CD1" w:rsidR="00E85582">
        <w:rPr>
          <w:rFonts w:ascii="Arial" w:hAnsi="Arial" w:eastAsia="MS Mincho" w:cs="Arial"/>
          <w:color w:val="auto"/>
          <w:sz w:val="24"/>
          <w:szCs w:val="24"/>
        </w:rPr>
        <w:t xml:space="preserve"> </w:t>
      </w:r>
      <w:r w:rsidRPr="00756CD1" w:rsidR="00E85582">
        <w:rPr>
          <w:rFonts w:ascii="Arial" w:hAnsi="Arial" w:cs="Arial"/>
          <w:color w:val="auto"/>
          <w:sz w:val="24"/>
          <w:szCs w:val="24"/>
        </w:rPr>
        <w:t>sutkinja je izrekla novčanu kaznu u iznosu</w:t>
      </w:r>
      <w:r w:rsidRPr="00756CD1" w:rsidR="004E0D63">
        <w:rPr>
          <w:rFonts w:ascii="Arial" w:hAnsi="Arial" w:cs="Arial"/>
          <w:color w:val="auto"/>
          <w:sz w:val="24"/>
          <w:szCs w:val="24"/>
        </w:rPr>
        <w:t xml:space="preserve"> propisanog</w:t>
      </w:r>
      <w:r w:rsidRPr="00756CD1" w:rsidR="00E85582">
        <w:rPr>
          <w:rFonts w:ascii="Arial" w:hAnsi="Arial" w:cs="Arial"/>
          <w:color w:val="auto"/>
          <w:sz w:val="24"/>
          <w:szCs w:val="24"/>
        </w:rPr>
        <w:t xml:space="preserve"> zakonskog minimuma</w:t>
      </w:r>
      <w:r w:rsidRPr="00756CD1" w:rsidR="00340A79">
        <w:rPr>
          <w:rFonts w:ascii="Arial" w:hAnsi="Arial" w:cs="Arial"/>
          <w:color w:val="auto"/>
          <w:sz w:val="24"/>
          <w:szCs w:val="24"/>
        </w:rPr>
        <w:t xml:space="preserve"> za navedeni prekršaj</w:t>
      </w:r>
      <w:r w:rsidRPr="00756CD1" w:rsidR="00D86790">
        <w:rPr>
          <w:rFonts w:ascii="Arial" w:hAnsi="Arial" w:cs="Arial"/>
          <w:color w:val="auto"/>
          <w:sz w:val="24"/>
          <w:szCs w:val="24"/>
        </w:rPr>
        <w:t xml:space="preserve">, uz </w:t>
      </w:r>
      <w:r w:rsidR="00394A2B">
        <w:rPr>
          <w:rFonts w:ascii="Arial" w:hAnsi="Arial" w:cs="Arial"/>
          <w:color w:val="auto"/>
          <w:sz w:val="24"/>
          <w:szCs w:val="24"/>
        </w:rPr>
        <w:t xml:space="preserve">dulji </w:t>
      </w:r>
      <w:r w:rsidRPr="00756CD1" w:rsidR="00D86790">
        <w:rPr>
          <w:rFonts w:ascii="Arial" w:hAnsi="Arial" w:cs="Arial"/>
          <w:color w:val="auto"/>
          <w:sz w:val="24"/>
          <w:szCs w:val="24"/>
        </w:rPr>
        <w:t>rok plaćanja koji je određen vodeći računa o visini kazne</w:t>
      </w:r>
      <w:r w:rsidRPr="00756CD1" w:rsidR="00E85582">
        <w:rPr>
          <w:rFonts w:ascii="Arial" w:hAnsi="Arial" w:cs="Arial"/>
          <w:color w:val="auto"/>
          <w:sz w:val="24"/>
          <w:szCs w:val="24"/>
        </w:rPr>
        <w:t xml:space="preserve">. </w:t>
      </w:r>
      <w:r w:rsidRPr="00756CD1" w:rsidR="00E85582">
        <w:rPr>
          <w:rFonts w:ascii="Arial" w:hAnsi="Arial" w:eastAsia="MS Mincho" w:cs="Arial"/>
          <w:color w:val="auto"/>
          <w:sz w:val="24"/>
          <w:szCs w:val="24"/>
        </w:rPr>
        <w:t>Uzimajući u obzir prekršajnu kažnjavanost okrivljen</w:t>
      </w:r>
      <w:r w:rsidR="00AC0BC6">
        <w:rPr>
          <w:rFonts w:ascii="Arial" w:hAnsi="Arial" w:eastAsia="MS Mincho" w:cs="Arial"/>
          <w:color w:val="auto"/>
          <w:sz w:val="24"/>
          <w:szCs w:val="24"/>
        </w:rPr>
        <w:t>ika</w:t>
      </w:r>
      <w:r w:rsidR="00CB334A">
        <w:rPr>
          <w:rFonts w:ascii="Arial" w:hAnsi="Arial" w:eastAsia="MS Mincho" w:cs="Arial"/>
          <w:color w:val="auto"/>
          <w:sz w:val="24"/>
          <w:szCs w:val="24"/>
        </w:rPr>
        <w:t xml:space="preserve"> za tež</w:t>
      </w:r>
      <w:r w:rsidR="00BE57A4">
        <w:rPr>
          <w:rFonts w:ascii="Arial" w:hAnsi="Arial" w:eastAsia="MS Mincho" w:cs="Arial"/>
          <w:color w:val="auto"/>
          <w:sz w:val="24"/>
          <w:szCs w:val="24"/>
        </w:rPr>
        <w:t>i</w:t>
      </w:r>
      <w:r w:rsidR="00CB334A">
        <w:rPr>
          <w:rFonts w:ascii="Arial" w:hAnsi="Arial" w:eastAsia="MS Mincho" w:cs="Arial"/>
          <w:color w:val="auto"/>
          <w:sz w:val="24"/>
          <w:szCs w:val="24"/>
        </w:rPr>
        <w:t xml:space="preserve"> prometn</w:t>
      </w:r>
      <w:r w:rsidR="00BE57A4">
        <w:rPr>
          <w:rFonts w:ascii="Arial" w:hAnsi="Arial" w:eastAsia="MS Mincho" w:cs="Arial"/>
          <w:color w:val="auto"/>
          <w:sz w:val="24"/>
          <w:szCs w:val="24"/>
        </w:rPr>
        <w:t>i</w:t>
      </w:r>
      <w:r w:rsidR="00CB334A">
        <w:rPr>
          <w:rFonts w:ascii="Arial" w:hAnsi="Arial" w:eastAsia="MS Mincho" w:cs="Arial"/>
          <w:color w:val="auto"/>
          <w:sz w:val="24"/>
          <w:szCs w:val="24"/>
        </w:rPr>
        <w:t xml:space="preserve"> prekršaj</w:t>
      </w:r>
      <w:r w:rsidRPr="00756CD1" w:rsidR="00982B2E">
        <w:rPr>
          <w:rFonts w:ascii="Arial" w:hAnsi="Arial" w:eastAsia="MS Mincho" w:cs="Arial"/>
          <w:color w:val="auto"/>
          <w:sz w:val="24"/>
          <w:szCs w:val="24"/>
        </w:rPr>
        <w:t xml:space="preserve"> kao </w:t>
      </w:r>
      <w:r w:rsidR="00AC0BC6">
        <w:rPr>
          <w:rFonts w:ascii="Arial" w:hAnsi="Arial" w:eastAsia="MS Mincho" w:cs="Arial"/>
          <w:color w:val="auto"/>
          <w:sz w:val="24"/>
          <w:szCs w:val="24"/>
        </w:rPr>
        <w:t>otegotnu</w:t>
      </w:r>
      <w:r w:rsidRPr="00756CD1" w:rsidR="00982B2E">
        <w:rPr>
          <w:rFonts w:ascii="Arial" w:hAnsi="Arial" w:eastAsia="MS Mincho" w:cs="Arial"/>
          <w:color w:val="auto"/>
          <w:sz w:val="24"/>
          <w:szCs w:val="24"/>
        </w:rPr>
        <w:t xml:space="preserve"> okolnost</w:t>
      </w:r>
      <w:r w:rsidRPr="00756CD1" w:rsidR="002A749C">
        <w:rPr>
          <w:rFonts w:ascii="Arial" w:hAnsi="Arial" w:eastAsia="MS Mincho" w:cs="Arial"/>
          <w:color w:val="auto"/>
          <w:sz w:val="24"/>
          <w:szCs w:val="24"/>
        </w:rPr>
        <w:t>,</w:t>
      </w:r>
      <w:r w:rsidRPr="00756CD1" w:rsidR="00D86790">
        <w:rPr>
          <w:rFonts w:ascii="Arial" w:hAnsi="Arial" w:eastAsia="MS Mincho" w:cs="Arial"/>
          <w:color w:val="auto"/>
          <w:sz w:val="24"/>
          <w:szCs w:val="24"/>
        </w:rPr>
        <w:t xml:space="preserve"> </w:t>
      </w:r>
      <w:r w:rsidRPr="00756CD1" w:rsidR="002A749C">
        <w:rPr>
          <w:rFonts w:ascii="Arial" w:hAnsi="Arial" w:eastAsia="MS Mincho" w:cs="Arial"/>
          <w:color w:val="auto"/>
          <w:sz w:val="24"/>
          <w:szCs w:val="24"/>
        </w:rPr>
        <w:t xml:space="preserve"> </w:t>
      </w:r>
      <w:r w:rsidRPr="00756CD1" w:rsidR="00E85582">
        <w:rPr>
          <w:rFonts w:ascii="Arial" w:hAnsi="Arial" w:eastAsia="MS Mincho" w:cs="Arial"/>
          <w:color w:val="auto"/>
          <w:sz w:val="24"/>
          <w:szCs w:val="24"/>
        </w:rPr>
        <w:t xml:space="preserve">sutkinja je </w:t>
      </w:r>
      <w:r w:rsidRPr="00756CD1" w:rsidR="000A599A">
        <w:rPr>
          <w:rFonts w:ascii="Arial" w:hAnsi="Arial" w:eastAsia="MS Mincho" w:cs="Arial"/>
          <w:color w:val="auto"/>
          <w:sz w:val="24"/>
          <w:szCs w:val="24"/>
        </w:rPr>
        <w:t>utvrdila</w:t>
      </w:r>
      <w:r w:rsidRPr="00756CD1" w:rsidR="00E85582">
        <w:rPr>
          <w:rFonts w:ascii="Arial" w:hAnsi="Arial" w:eastAsia="MS Mincho" w:cs="Arial"/>
          <w:color w:val="auto"/>
          <w:sz w:val="24"/>
          <w:szCs w:val="24"/>
        </w:rPr>
        <w:t xml:space="preserve"> da je izrečena novčana kazna</w:t>
      </w:r>
      <w:r w:rsidRPr="00756CD1" w:rsidR="00E85582">
        <w:rPr>
          <w:rFonts w:ascii="Arial" w:hAnsi="Arial" w:cs="Arial"/>
          <w:color w:val="auto"/>
          <w:sz w:val="24"/>
          <w:szCs w:val="24"/>
        </w:rPr>
        <w:t xml:space="preserve"> </w:t>
      </w:r>
      <w:r w:rsidR="00394A2B">
        <w:rPr>
          <w:rFonts w:ascii="Arial" w:hAnsi="Arial" w:eastAsia="MS Mincho" w:cs="Arial"/>
          <w:color w:val="auto"/>
          <w:sz w:val="24"/>
          <w:szCs w:val="24"/>
        </w:rPr>
        <w:t>primjerena okrivljen</w:t>
      </w:r>
      <w:r w:rsidR="00CB334A">
        <w:rPr>
          <w:rFonts w:ascii="Arial" w:hAnsi="Arial" w:eastAsia="MS Mincho" w:cs="Arial"/>
          <w:color w:val="auto"/>
          <w:sz w:val="24"/>
          <w:szCs w:val="24"/>
        </w:rPr>
        <w:t>o</w:t>
      </w:r>
      <w:r w:rsidR="00BE57A4">
        <w:rPr>
          <w:rFonts w:ascii="Arial" w:hAnsi="Arial" w:eastAsia="MS Mincho" w:cs="Arial"/>
          <w:color w:val="auto"/>
          <w:sz w:val="24"/>
          <w:szCs w:val="24"/>
        </w:rPr>
        <w:t>m</w:t>
      </w:r>
      <w:r w:rsidRPr="00756CD1" w:rsidR="00E85582">
        <w:rPr>
          <w:rFonts w:ascii="Arial" w:hAnsi="Arial" w:eastAsia="MS Mincho" w:cs="Arial"/>
          <w:color w:val="auto"/>
          <w:sz w:val="24"/>
          <w:szCs w:val="24"/>
        </w:rPr>
        <w:t xml:space="preserve">. </w:t>
      </w:r>
      <w:r w:rsidR="00AC0BC6">
        <w:rPr>
          <w:rFonts w:ascii="Arial" w:hAnsi="Arial" w:eastAsia="MS Mincho" w:cs="Arial"/>
          <w:color w:val="auto"/>
          <w:sz w:val="24"/>
          <w:szCs w:val="24"/>
        </w:rPr>
        <w:t>Olakotnih</w:t>
      </w:r>
      <w:r>
        <w:rPr>
          <w:rFonts w:ascii="Arial" w:hAnsi="Arial" w:eastAsia="MS Mincho" w:cs="Arial"/>
          <w:color w:val="auto"/>
          <w:sz w:val="24"/>
          <w:szCs w:val="24"/>
        </w:rPr>
        <w:t xml:space="preserve"> okolnosti nema, </w:t>
      </w:r>
      <w:r w:rsidR="00AC0BC6">
        <w:rPr>
          <w:rFonts w:ascii="Arial" w:hAnsi="Arial" w:eastAsia="MS Mincho" w:cs="Arial"/>
          <w:color w:val="auto"/>
          <w:sz w:val="24"/>
          <w:szCs w:val="24"/>
        </w:rPr>
        <w:t>kao</w:t>
      </w:r>
      <w:r w:rsidR="00CB334A">
        <w:rPr>
          <w:rFonts w:ascii="Arial" w:hAnsi="Arial" w:eastAsia="MS Mincho" w:cs="Arial"/>
          <w:color w:val="auto"/>
          <w:sz w:val="24"/>
          <w:szCs w:val="24"/>
        </w:rPr>
        <w:t xml:space="preserve"> n</w:t>
      </w:r>
      <w:r w:rsidR="006438D0">
        <w:rPr>
          <w:rFonts w:ascii="Arial" w:hAnsi="Arial" w:eastAsia="MS Mincho" w:cs="Arial"/>
          <w:color w:val="auto"/>
          <w:sz w:val="24"/>
          <w:szCs w:val="24"/>
        </w:rPr>
        <w:t>i</w:t>
      </w:r>
      <w:r w:rsidR="006F50B4">
        <w:rPr>
          <w:rFonts w:ascii="Arial" w:hAnsi="Arial" w:eastAsia="MS Mincho" w:cs="Arial"/>
          <w:color w:val="auto"/>
          <w:sz w:val="24"/>
          <w:szCs w:val="24"/>
        </w:rPr>
        <w:t xml:space="preserve"> posebno olakotnih koje bi opravdale primjenu članka 37. Prekršajnog zakona</w:t>
      </w:r>
      <w:r w:rsidR="00CB334A">
        <w:rPr>
          <w:rFonts w:ascii="Arial" w:hAnsi="Arial" w:eastAsia="MS Mincho" w:cs="Arial"/>
          <w:color w:val="auto"/>
          <w:sz w:val="24"/>
          <w:szCs w:val="24"/>
        </w:rPr>
        <w:t>.</w:t>
      </w:r>
    </w:p>
    <w:p w:rsidRPr="00756CD1" w:rsidR="00187784" w:rsidP="004C5E1F" w:rsidRDefault="00EF0C49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eastAsia="MS Mincho" w:cs="Arial"/>
          <w:color w:val="auto"/>
          <w:sz w:val="24"/>
          <w:szCs w:val="24"/>
        </w:rPr>
        <w:lastRenderedPageBreak/>
        <w:t>7</w:t>
      </w:r>
      <w:r w:rsidR="00ED0AC4">
        <w:rPr>
          <w:rFonts w:ascii="Arial" w:hAnsi="Arial" w:eastAsia="MS Mincho" w:cs="Arial"/>
          <w:color w:val="auto"/>
          <w:sz w:val="24"/>
          <w:szCs w:val="24"/>
        </w:rPr>
        <w:t xml:space="preserve">. </w:t>
      </w:r>
      <w:r w:rsidR="00E63A73">
        <w:rPr>
          <w:rFonts w:ascii="Arial" w:hAnsi="Arial" w:eastAsia="MS Mincho" w:cs="Arial"/>
          <w:color w:val="auto"/>
          <w:sz w:val="24"/>
          <w:szCs w:val="24"/>
        </w:rPr>
        <w:tab/>
      </w:r>
      <w:r w:rsidRPr="00756CD1" w:rsidR="00BD1C35">
        <w:rPr>
          <w:rFonts w:ascii="Arial" w:hAnsi="Arial" w:eastAsia="MS Mincho" w:cs="Arial"/>
          <w:color w:val="auto"/>
          <w:sz w:val="24"/>
          <w:szCs w:val="24"/>
        </w:rPr>
        <w:t xml:space="preserve">Uzevši u </w:t>
      </w:r>
      <w:r w:rsidR="00AC0BC6">
        <w:rPr>
          <w:rFonts w:ascii="Arial" w:hAnsi="Arial" w:eastAsia="MS Mincho" w:cs="Arial"/>
          <w:color w:val="auto"/>
          <w:sz w:val="24"/>
          <w:szCs w:val="24"/>
        </w:rPr>
        <w:t xml:space="preserve">obzir da </w:t>
      </w:r>
      <w:r w:rsidR="00BE57A4">
        <w:rPr>
          <w:rFonts w:ascii="Arial" w:hAnsi="Arial" w:eastAsia="MS Mincho" w:cs="Arial"/>
          <w:color w:val="auto"/>
          <w:sz w:val="24"/>
          <w:szCs w:val="24"/>
        </w:rPr>
        <w:t>je tužitelj odustao od predložene zaštitne mjere, ista nije izrečena</w:t>
      </w:r>
      <w:r w:rsidR="00AC0BC6">
        <w:rPr>
          <w:rFonts w:ascii="Arial" w:hAnsi="Arial" w:eastAsia="MS Mincho" w:cs="Arial"/>
          <w:color w:val="auto"/>
          <w:sz w:val="24"/>
          <w:szCs w:val="24"/>
        </w:rPr>
        <w:t>.</w:t>
      </w:r>
    </w:p>
    <w:p w:rsidRPr="00756CD1" w:rsidR="004C5E1F" w:rsidP="004C5E1F" w:rsidRDefault="00EF0C49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8</w:t>
      </w:r>
      <w:r w:rsidR="00B761D0">
        <w:rPr>
          <w:rFonts w:ascii="Arial" w:hAnsi="Arial" w:cs="Arial"/>
          <w:color w:val="auto"/>
          <w:sz w:val="24"/>
          <w:szCs w:val="24"/>
        </w:rPr>
        <w:t>.</w:t>
      </w:r>
      <w:r w:rsidR="00E36CA4">
        <w:rPr>
          <w:rFonts w:ascii="Arial" w:hAnsi="Arial" w:cs="Arial"/>
          <w:color w:val="auto"/>
          <w:sz w:val="24"/>
          <w:szCs w:val="24"/>
        </w:rPr>
        <w:tab/>
      </w:r>
      <w:r w:rsidRPr="00756CD1" w:rsidR="000C63EC">
        <w:rPr>
          <w:rFonts w:ascii="Arial" w:hAnsi="Arial" w:cs="Arial"/>
          <w:color w:val="auto"/>
          <w:sz w:val="24"/>
          <w:szCs w:val="24"/>
        </w:rPr>
        <w:t xml:space="preserve">Na temelju članka </w:t>
      </w:r>
      <w:r w:rsidRPr="00756CD1" w:rsidR="004C5E1F">
        <w:rPr>
          <w:rFonts w:ascii="Arial" w:hAnsi="Arial" w:cs="Arial"/>
          <w:color w:val="auto"/>
          <w:sz w:val="24"/>
          <w:szCs w:val="24"/>
        </w:rPr>
        <w:t>152. st</w:t>
      </w:r>
      <w:r w:rsidRPr="00756CD1" w:rsidR="000C63EC">
        <w:rPr>
          <w:rFonts w:ascii="Arial" w:hAnsi="Arial" w:cs="Arial"/>
          <w:color w:val="auto"/>
          <w:sz w:val="24"/>
          <w:szCs w:val="24"/>
        </w:rPr>
        <w:t>avka</w:t>
      </w:r>
      <w:r w:rsidRPr="00756CD1" w:rsidR="004C5E1F">
        <w:rPr>
          <w:rFonts w:ascii="Arial" w:hAnsi="Arial" w:cs="Arial"/>
          <w:color w:val="auto"/>
          <w:sz w:val="24"/>
          <w:szCs w:val="24"/>
        </w:rPr>
        <w:t xml:space="preserve"> 3. Prekršajnog zakona novčana kazna smatrati će se u cjelini plaćenom ako </w:t>
      </w:r>
      <w:r w:rsidR="006F50B4">
        <w:rPr>
          <w:rFonts w:ascii="Arial" w:hAnsi="Arial" w:cs="Arial"/>
          <w:color w:val="auto"/>
          <w:sz w:val="24"/>
          <w:szCs w:val="24"/>
        </w:rPr>
        <w:t>se</w:t>
      </w:r>
      <w:r w:rsidRPr="00756CD1" w:rsidR="004C5E1F">
        <w:rPr>
          <w:rFonts w:ascii="Arial" w:hAnsi="Arial" w:cs="Arial"/>
          <w:color w:val="auto"/>
          <w:sz w:val="24"/>
          <w:szCs w:val="24"/>
        </w:rPr>
        <w:t xml:space="preserve"> plati 2/3 izrečene kazne u roku određenom ovom presudom. </w:t>
      </w:r>
    </w:p>
    <w:p w:rsidRPr="00B761D0" w:rsidR="008601A8" w:rsidP="008601A8" w:rsidRDefault="00EF0C49">
      <w:pPr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9</w:t>
      </w:r>
      <w:r w:rsidR="00B761D0">
        <w:rPr>
          <w:rFonts w:ascii="Arial" w:hAnsi="Arial" w:cs="Arial"/>
          <w:color w:val="auto"/>
          <w:sz w:val="24"/>
          <w:szCs w:val="24"/>
        </w:rPr>
        <w:t>.</w:t>
      </w:r>
      <w:r w:rsidR="00E36CA4">
        <w:rPr>
          <w:rFonts w:ascii="Arial" w:hAnsi="Arial" w:cs="Arial"/>
          <w:color w:val="auto"/>
          <w:sz w:val="24"/>
          <w:szCs w:val="24"/>
        </w:rPr>
        <w:tab/>
      </w:r>
      <w:r w:rsidRPr="00756CD1" w:rsidR="000C63EC">
        <w:rPr>
          <w:rFonts w:ascii="Arial" w:hAnsi="Arial" w:cs="Arial"/>
          <w:color w:val="auto"/>
          <w:sz w:val="24"/>
          <w:szCs w:val="24"/>
        </w:rPr>
        <w:t>Na temelju članka</w:t>
      </w:r>
      <w:r w:rsidRPr="00756CD1" w:rsidR="004C5E1F">
        <w:rPr>
          <w:rFonts w:ascii="Arial" w:hAnsi="Arial" w:cs="Arial"/>
          <w:color w:val="auto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38. st"/>
        </w:smartTagPr>
        <w:r w:rsidRPr="00756CD1" w:rsidR="004C5E1F">
          <w:rPr>
            <w:rFonts w:ascii="Arial" w:hAnsi="Arial" w:cs="Arial"/>
            <w:color w:val="auto"/>
            <w:sz w:val="24"/>
            <w:szCs w:val="24"/>
          </w:rPr>
          <w:t>138. st</w:t>
        </w:r>
        <w:r w:rsidRPr="00756CD1" w:rsidR="000C63EC">
          <w:rPr>
            <w:rFonts w:ascii="Arial" w:hAnsi="Arial" w:cs="Arial"/>
            <w:color w:val="auto"/>
            <w:sz w:val="24"/>
            <w:szCs w:val="24"/>
          </w:rPr>
          <w:t>avka</w:t>
        </w:r>
      </w:smartTag>
      <w:r w:rsidRPr="00756CD1" w:rsidR="004C5E1F">
        <w:rPr>
          <w:rFonts w:ascii="Arial" w:hAnsi="Arial" w:cs="Arial"/>
          <w:color w:val="auto"/>
          <w:sz w:val="24"/>
          <w:szCs w:val="24"/>
        </w:rPr>
        <w:t xml:space="preserve"> 2.</w:t>
      </w:r>
      <w:r w:rsidRPr="00756CD1" w:rsidR="000C63EC">
        <w:rPr>
          <w:rFonts w:ascii="Arial" w:hAnsi="Arial" w:cs="Arial"/>
          <w:color w:val="auto"/>
          <w:sz w:val="24"/>
          <w:szCs w:val="24"/>
        </w:rPr>
        <w:t xml:space="preserve"> točke</w:t>
      </w:r>
      <w:r w:rsidRPr="00756CD1" w:rsidR="004C5E1F">
        <w:rPr>
          <w:rFonts w:ascii="Arial" w:hAnsi="Arial" w:cs="Arial"/>
          <w:color w:val="auto"/>
          <w:sz w:val="24"/>
          <w:szCs w:val="24"/>
        </w:rPr>
        <w:t xml:space="preserve"> 3.b Prekršajnog zakona </w:t>
      </w:r>
      <w:r w:rsidRPr="00756CD1" w:rsidR="000C63EC">
        <w:rPr>
          <w:rFonts w:ascii="Arial" w:hAnsi="Arial" w:cs="Arial"/>
          <w:color w:val="auto"/>
          <w:sz w:val="24"/>
          <w:szCs w:val="24"/>
        </w:rPr>
        <w:t>okrivljen</w:t>
      </w:r>
      <w:r w:rsidR="00AC0BC6">
        <w:rPr>
          <w:rFonts w:ascii="Arial" w:hAnsi="Arial" w:cs="Arial"/>
          <w:color w:val="auto"/>
          <w:sz w:val="24"/>
          <w:szCs w:val="24"/>
        </w:rPr>
        <w:t>ik</w:t>
      </w:r>
      <w:r w:rsidRPr="00756CD1" w:rsidR="007B0C42">
        <w:rPr>
          <w:rFonts w:ascii="Arial" w:hAnsi="Arial" w:cs="Arial"/>
          <w:color w:val="auto"/>
          <w:sz w:val="24"/>
          <w:szCs w:val="24"/>
        </w:rPr>
        <w:t xml:space="preserve"> je duž</w:t>
      </w:r>
      <w:r w:rsidR="00CB334A">
        <w:rPr>
          <w:rFonts w:ascii="Arial" w:hAnsi="Arial" w:cs="Arial"/>
          <w:color w:val="auto"/>
          <w:sz w:val="24"/>
          <w:szCs w:val="24"/>
        </w:rPr>
        <w:t>a</w:t>
      </w:r>
      <w:r w:rsidR="00AC0BC6">
        <w:rPr>
          <w:rFonts w:ascii="Arial" w:hAnsi="Arial" w:cs="Arial"/>
          <w:color w:val="auto"/>
          <w:sz w:val="24"/>
          <w:szCs w:val="24"/>
        </w:rPr>
        <w:t>n</w:t>
      </w:r>
      <w:r w:rsidRPr="00756CD1" w:rsidR="004C5E1F">
        <w:rPr>
          <w:rFonts w:ascii="Arial" w:hAnsi="Arial" w:cs="Arial"/>
          <w:color w:val="auto"/>
          <w:sz w:val="24"/>
          <w:szCs w:val="24"/>
        </w:rPr>
        <w:t xml:space="preserve"> platiti paušalne troškove postupka, a njihova visina određena je s obzirom na složenost i trajanje postupka</w:t>
      </w:r>
      <w:r w:rsidRPr="00756CD1" w:rsidR="008601A8">
        <w:rPr>
          <w:rFonts w:ascii="Arial" w:hAnsi="Arial" w:cs="Arial"/>
          <w:color w:val="auto"/>
          <w:sz w:val="24"/>
          <w:szCs w:val="24"/>
        </w:rPr>
        <w:t>,</w:t>
      </w:r>
      <w:r w:rsidRPr="00756CD1" w:rsidR="00CA5112">
        <w:rPr>
          <w:rFonts w:ascii="Arial" w:hAnsi="Arial" w:cs="Arial"/>
          <w:color w:val="auto"/>
          <w:sz w:val="24"/>
          <w:szCs w:val="24"/>
        </w:rPr>
        <w:t xml:space="preserve"> </w:t>
      </w:r>
      <w:r w:rsidRPr="00756CD1" w:rsidR="008601A8">
        <w:rPr>
          <w:rFonts w:ascii="Arial" w:hAnsi="Arial" w:cs="Arial"/>
          <w:color w:val="auto"/>
          <w:sz w:val="24"/>
          <w:szCs w:val="24"/>
        </w:rPr>
        <w:t xml:space="preserve">a sve sukladno Rješenju o određivanju paušalnog </w:t>
      </w:r>
      <w:r w:rsidRPr="00B761D0" w:rsidR="008601A8">
        <w:rPr>
          <w:rFonts w:ascii="Arial" w:hAnsi="Arial" w:cs="Arial"/>
          <w:color w:val="auto"/>
          <w:sz w:val="24"/>
          <w:szCs w:val="24"/>
        </w:rPr>
        <w:t>iznosa za troškove prekršajnog postupka (Narodne novine broj 18/13) koji se određuje u rasponu od 100,00 do 5.000,00 kn.</w:t>
      </w:r>
    </w:p>
    <w:p w:rsidRPr="00B761D0" w:rsidR="00AF28FB" w:rsidP="00B761D0" w:rsidRDefault="00B761D0">
      <w:pPr>
        <w:ind w:firstLine="540"/>
        <w:jc w:val="both"/>
        <w:rPr>
          <w:rFonts w:ascii="Arial" w:hAnsi="Arial" w:eastAsia="MS Mincho" w:cs="Arial"/>
          <w:color w:val="auto"/>
          <w:sz w:val="24"/>
          <w:szCs w:val="24"/>
        </w:rPr>
      </w:pPr>
      <w:r w:rsidRPr="00B761D0">
        <w:rPr>
          <w:rFonts w:ascii="Arial" w:hAnsi="Arial" w:cs="Arial"/>
          <w:color w:val="auto"/>
          <w:sz w:val="24"/>
          <w:szCs w:val="24"/>
        </w:rPr>
        <w:t>1</w:t>
      </w:r>
      <w:r w:rsidR="00EF0C49">
        <w:rPr>
          <w:rFonts w:ascii="Arial" w:hAnsi="Arial" w:cs="Arial"/>
          <w:color w:val="auto"/>
          <w:sz w:val="24"/>
          <w:szCs w:val="24"/>
        </w:rPr>
        <w:t>0</w:t>
      </w:r>
      <w:r w:rsidRPr="00B761D0">
        <w:rPr>
          <w:rFonts w:ascii="Arial" w:hAnsi="Arial" w:cs="Arial"/>
          <w:color w:val="auto"/>
          <w:sz w:val="24"/>
          <w:szCs w:val="24"/>
        </w:rPr>
        <w:t>.</w:t>
      </w:r>
      <w:r w:rsidR="00E36CA4">
        <w:rPr>
          <w:rFonts w:ascii="Arial" w:hAnsi="Arial" w:cs="Arial"/>
          <w:color w:val="auto"/>
          <w:sz w:val="24"/>
          <w:szCs w:val="24"/>
        </w:rPr>
        <w:tab/>
      </w:r>
      <w:r w:rsidRPr="00B761D0" w:rsidR="00AF28FB">
        <w:rPr>
          <w:rFonts w:ascii="Arial" w:hAnsi="Arial" w:eastAsia="MS Mincho" w:cs="Arial"/>
          <w:color w:val="auto"/>
          <w:sz w:val="24"/>
          <w:szCs w:val="24"/>
        </w:rPr>
        <w:t>Slijedom navedenog odlučeno je kao u izreci ove presude.</w:t>
      </w:r>
    </w:p>
    <w:p w:rsidRPr="00756CD1" w:rsidR="00AF28FB" w:rsidP="00AF28FB" w:rsidRDefault="00AF28FB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756CD1" w:rsidR="002751CC" w:rsidP="00AF28FB" w:rsidRDefault="00AF28FB">
      <w:pPr>
        <w:jc w:val="both"/>
        <w:outlineLvl w:val="0"/>
        <w:rPr>
          <w:rFonts w:ascii="Arial" w:hAnsi="Arial" w:eastAsia="MS Mincho" w:cs="Arial"/>
          <w:color w:val="auto"/>
          <w:sz w:val="24"/>
          <w:szCs w:val="24"/>
        </w:rPr>
      </w:pPr>
      <w:r w:rsidRPr="00756CD1">
        <w:rPr>
          <w:rFonts w:ascii="Arial" w:hAnsi="Arial" w:eastAsia="MS Mincho" w:cs="Arial"/>
          <w:color w:val="auto"/>
          <w:sz w:val="24"/>
          <w:szCs w:val="24"/>
        </w:rPr>
        <w:t xml:space="preserve">                                    </w:t>
      </w:r>
      <w:r w:rsidRPr="00756CD1" w:rsidR="000C63EC">
        <w:rPr>
          <w:rFonts w:ascii="Arial" w:hAnsi="Arial" w:eastAsia="MS Mincho" w:cs="Arial"/>
          <w:color w:val="auto"/>
          <w:sz w:val="24"/>
          <w:szCs w:val="24"/>
        </w:rPr>
        <w:t xml:space="preserve">                    U Puli-Pola</w:t>
      </w:r>
      <w:r w:rsidRPr="00756CD1">
        <w:rPr>
          <w:rFonts w:ascii="Arial" w:hAnsi="Arial" w:eastAsia="MS Mincho" w:cs="Arial"/>
          <w:color w:val="auto"/>
          <w:sz w:val="24"/>
          <w:szCs w:val="24"/>
        </w:rPr>
        <w:t xml:space="preserve"> </w:t>
      </w:r>
      <w:r w:rsidR="00BE57A4">
        <w:rPr>
          <w:rFonts w:ascii="Arial" w:hAnsi="Arial" w:eastAsia="MS Mincho" w:cs="Arial"/>
          <w:color w:val="auto"/>
          <w:sz w:val="24"/>
          <w:szCs w:val="24"/>
        </w:rPr>
        <w:t>18. rujna</w:t>
      </w:r>
      <w:r w:rsidR="00AC0BC6">
        <w:rPr>
          <w:rFonts w:ascii="Arial" w:hAnsi="Arial" w:eastAsia="MS Mincho" w:cs="Arial"/>
          <w:color w:val="auto"/>
          <w:sz w:val="24"/>
          <w:szCs w:val="24"/>
        </w:rPr>
        <w:t xml:space="preserve"> 2025</w:t>
      </w:r>
      <w:r w:rsidRPr="00756CD1">
        <w:rPr>
          <w:rFonts w:ascii="Arial" w:hAnsi="Arial" w:eastAsia="MS Mincho" w:cs="Arial"/>
          <w:color w:val="auto"/>
          <w:sz w:val="24"/>
          <w:szCs w:val="24"/>
        </w:rPr>
        <w:t>.</w:t>
      </w:r>
    </w:p>
    <w:p w:rsidRPr="00756CD1" w:rsidR="007C7B7F" w:rsidP="00B62553" w:rsidRDefault="00E337E6">
      <w:pPr>
        <w:jc w:val="both"/>
        <w:outlineLvl w:val="0"/>
        <w:rPr>
          <w:rFonts w:ascii="Arial" w:hAnsi="Arial" w:eastAsia="MS Mincho" w:cs="Arial"/>
          <w:color w:val="auto"/>
          <w:sz w:val="24"/>
          <w:szCs w:val="24"/>
        </w:rPr>
      </w:pPr>
      <w:r w:rsidRPr="00756CD1">
        <w:rPr>
          <w:rFonts w:ascii="Arial" w:hAnsi="Arial" w:eastAsia="MS Mincho" w:cs="Arial"/>
          <w:color w:val="auto"/>
          <w:sz w:val="24"/>
          <w:szCs w:val="24"/>
        </w:rPr>
        <w:t xml:space="preserve"> </w:t>
      </w:r>
      <w:r w:rsidRPr="00756CD1" w:rsidR="000672EB">
        <w:rPr>
          <w:rFonts w:ascii="Arial" w:hAnsi="Arial" w:eastAsia="MS Mincho" w:cs="Arial"/>
          <w:color w:val="auto"/>
          <w:sz w:val="24"/>
          <w:szCs w:val="24"/>
        </w:rPr>
        <w:t xml:space="preserve">  </w:t>
      </w:r>
      <w:r w:rsidRPr="00756CD1" w:rsidR="007C7B7F">
        <w:rPr>
          <w:rFonts w:ascii="Arial" w:hAnsi="Arial" w:eastAsia="MS Mincho" w:cs="Arial"/>
          <w:color w:val="auto"/>
          <w:sz w:val="24"/>
          <w:szCs w:val="24"/>
        </w:rPr>
        <w:t>Zapisničar</w:t>
      </w:r>
      <w:r w:rsidRPr="00756CD1" w:rsidR="00B306F4">
        <w:rPr>
          <w:rFonts w:ascii="Arial" w:hAnsi="Arial" w:eastAsia="MS Mincho" w:cs="Arial"/>
          <w:color w:val="auto"/>
          <w:sz w:val="24"/>
          <w:szCs w:val="24"/>
        </w:rPr>
        <w:t>ka</w:t>
      </w:r>
      <w:r w:rsidRPr="00756CD1" w:rsidR="007C7B7F">
        <w:rPr>
          <w:rFonts w:ascii="Arial" w:hAnsi="Arial" w:eastAsia="MS Mincho" w:cs="Arial"/>
          <w:color w:val="auto"/>
          <w:sz w:val="24"/>
          <w:szCs w:val="24"/>
        </w:rPr>
        <w:t xml:space="preserve">                                                                                        </w:t>
      </w:r>
      <w:r w:rsidRPr="00756CD1" w:rsidR="00B306F4">
        <w:rPr>
          <w:rFonts w:ascii="Arial" w:hAnsi="Arial" w:eastAsia="MS Mincho" w:cs="Arial"/>
          <w:color w:val="auto"/>
          <w:sz w:val="24"/>
          <w:szCs w:val="24"/>
        </w:rPr>
        <w:t>Sutkinja</w:t>
      </w:r>
    </w:p>
    <w:p w:rsidRPr="00756CD1" w:rsidR="00D87B38" w:rsidP="00D87B38" w:rsidRDefault="00BE57A4">
      <w:pPr>
        <w:jc w:val="both"/>
        <w:rPr>
          <w:rFonts w:ascii="Arial" w:hAnsi="Arial" w:eastAsia="MS Mincho" w:cs="Arial"/>
          <w:color w:val="auto"/>
          <w:sz w:val="24"/>
          <w:szCs w:val="24"/>
        </w:rPr>
      </w:pPr>
      <w:r>
        <w:rPr>
          <w:rFonts w:ascii="Arial" w:hAnsi="Arial" w:eastAsia="MS Mincho" w:cs="Arial"/>
          <w:color w:val="auto"/>
          <w:sz w:val="24"/>
          <w:szCs w:val="24"/>
        </w:rPr>
        <w:t>Marijana Borić</w:t>
      </w:r>
      <w:r w:rsidR="00EF14E5">
        <w:rPr>
          <w:rFonts w:ascii="Arial" w:hAnsi="Arial" w:eastAsia="MS Mincho" w:cs="Arial"/>
          <w:color w:val="auto"/>
          <w:sz w:val="24"/>
          <w:szCs w:val="24"/>
        </w:rPr>
        <w:t xml:space="preserve">   </w:t>
      </w:r>
      <w:r w:rsidRPr="00756CD1" w:rsidR="00D87B38">
        <w:rPr>
          <w:rFonts w:ascii="Arial" w:hAnsi="Arial" w:eastAsia="MS Mincho" w:cs="Arial"/>
          <w:color w:val="auto"/>
          <w:sz w:val="24"/>
          <w:szCs w:val="24"/>
        </w:rPr>
        <w:tab/>
      </w:r>
      <w:r w:rsidRPr="00756CD1" w:rsidR="00D87B38">
        <w:rPr>
          <w:rFonts w:ascii="Arial" w:hAnsi="Arial" w:eastAsia="MS Mincho" w:cs="Arial"/>
          <w:color w:val="auto"/>
          <w:sz w:val="24"/>
          <w:szCs w:val="24"/>
        </w:rPr>
        <w:tab/>
      </w:r>
      <w:r w:rsidRPr="00756CD1" w:rsidR="00D87B38">
        <w:rPr>
          <w:rFonts w:ascii="Arial" w:hAnsi="Arial" w:eastAsia="MS Mincho" w:cs="Arial"/>
          <w:color w:val="auto"/>
          <w:sz w:val="24"/>
          <w:szCs w:val="24"/>
        </w:rPr>
        <w:tab/>
      </w:r>
      <w:r w:rsidRPr="00756CD1" w:rsidR="00C06DCB">
        <w:rPr>
          <w:rFonts w:ascii="Arial" w:hAnsi="Arial" w:eastAsia="MS Mincho" w:cs="Arial"/>
          <w:color w:val="auto"/>
          <w:sz w:val="24"/>
          <w:szCs w:val="24"/>
        </w:rPr>
        <w:t xml:space="preserve">       </w:t>
      </w:r>
      <w:r w:rsidR="00975FDA">
        <w:rPr>
          <w:rFonts w:ascii="Arial" w:hAnsi="Arial" w:eastAsia="MS Mincho" w:cs="Arial"/>
          <w:color w:val="auto"/>
          <w:sz w:val="24"/>
          <w:szCs w:val="24"/>
        </w:rPr>
        <w:t xml:space="preserve">               </w:t>
      </w:r>
      <w:r w:rsidR="00EF14E5">
        <w:rPr>
          <w:rFonts w:ascii="Arial" w:hAnsi="Arial" w:eastAsia="MS Mincho" w:cs="Arial"/>
          <w:color w:val="auto"/>
          <w:sz w:val="24"/>
          <w:szCs w:val="24"/>
        </w:rPr>
        <w:t xml:space="preserve">     </w:t>
      </w:r>
      <w:r w:rsidR="0090305B">
        <w:rPr>
          <w:rFonts w:ascii="Arial" w:hAnsi="Arial" w:eastAsia="MS Mincho" w:cs="Arial"/>
          <w:color w:val="auto"/>
          <w:sz w:val="24"/>
          <w:szCs w:val="24"/>
        </w:rPr>
        <w:t xml:space="preserve">  </w:t>
      </w:r>
      <w:r w:rsidR="00EF14E5">
        <w:rPr>
          <w:rFonts w:ascii="Arial" w:hAnsi="Arial" w:eastAsia="MS Mincho" w:cs="Arial"/>
          <w:color w:val="auto"/>
          <w:sz w:val="24"/>
          <w:szCs w:val="24"/>
        </w:rPr>
        <w:t xml:space="preserve">         </w:t>
      </w:r>
      <w:r>
        <w:rPr>
          <w:rFonts w:ascii="Arial" w:hAnsi="Arial" w:eastAsia="MS Mincho" w:cs="Arial"/>
          <w:color w:val="auto"/>
          <w:sz w:val="24"/>
          <w:szCs w:val="24"/>
        </w:rPr>
        <w:t xml:space="preserve">          </w:t>
      </w:r>
      <w:r w:rsidRPr="00756CD1" w:rsidR="00D87B38">
        <w:rPr>
          <w:rFonts w:ascii="Arial" w:hAnsi="Arial" w:eastAsia="MS Mincho" w:cs="Arial"/>
          <w:color w:val="auto"/>
          <w:sz w:val="24"/>
          <w:szCs w:val="24"/>
        </w:rPr>
        <w:t>Ana Cvečić</w:t>
      </w:r>
      <w:r w:rsidRPr="00756CD1" w:rsidR="000A599A">
        <w:rPr>
          <w:rFonts w:ascii="Arial" w:hAnsi="Arial" w:eastAsia="MS Mincho" w:cs="Arial"/>
          <w:color w:val="auto"/>
          <w:sz w:val="24"/>
          <w:szCs w:val="24"/>
        </w:rPr>
        <w:t xml:space="preserve"> Hoxha</w:t>
      </w:r>
    </w:p>
    <w:p w:rsidRPr="00756CD1" w:rsidR="00D87B38" w:rsidP="00D87B38" w:rsidRDefault="00D87B38">
      <w:pPr>
        <w:jc w:val="both"/>
        <w:rPr>
          <w:rFonts w:ascii="Arial" w:hAnsi="Arial" w:eastAsia="MS Mincho" w:cs="Arial"/>
          <w:color w:val="auto"/>
          <w:sz w:val="24"/>
          <w:szCs w:val="24"/>
        </w:rPr>
      </w:pPr>
    </w:p>
    <w:p w:rsidR="00394A2B" w:rsidP="00D87B38" w:rsidRDefault="00394A2B">
      <w:pPr>
        <w:jc w:val="both"/>
        <w:rPr>
          <w:rFonts w:ascii="Arial" w:hAnsi="Arial" w:eastAsia="MS Mincho" w:cs="Arial"/>
          <w:color w:val="auto"/>
          <w:sz w:val="24"/>
          <w:szCs w:val="24"/>
        </w:rPr>
      </w:pPr>
    </w:p>
    <w:p w:rsidR="00394A2B" w:rsidP="00D87B38" w:rsidRDefault="00394A2B">
      <w:pPr>
        <w:jc w:val="both"/>
        <w:rPr>
          <w:rFonts w:ascii="Arial" w:hAnsi="Arial" w:eastAsia="MS Mincho" w:cs="Arial"/>
          <w:color w:val="auto"/>
          <w:sz w:val="24"/>
          <w:szCs w:val="24"/>
        </w:rPr>
      </w:pPr>
    </w:p>
    <w:p w:rsidRPr="00756CD1" w:rsidR="00B306F4" w:rsidP="00D87B38" w:rsidRDefault="008E284D">
      <w:pPr>
        <w:jc w:val="both"/>
        <w:rPr>
          <w:rFonts w:ascii="Arial" w:hAnsi="Arial" w:eastAsia="MS Mincho" w:cs="Arial"/>
          <w:color w:val="auto"/>
          <w:sz w:val="24"/>
          <w:szCs w:val="24"/>
        </w:rPr>
      </w:pPr>
      <w:bookmarkStart w:name="_GoBack" w:id="1"/>
      <w:bookmarkEnd w:id="1"/>
      <w:r w:rsidRPr="00756CD1">
        <w:rPr>
          <w:rFonts w:ascii="Arial" w:hAnsi="Arial" w:eastAsia="MS Mincho" w:cs="Arial"/>
          <w:color w:val="auto"/>
          <w:sz w:val="24"/>
          <w:szCs w:val="24"/>
        </w:rPr>
        <w:t>U</w:t>
      </w:r>
      <w:r w:rsidRPr="00756CD1" w:rsidR="00B306F4">
        <w:rPr>
          <w:rFonts w:ascii="Arial" w:hAnsi="Arial" w:eastAsia="MS Mincho" w:cs="Arial"/>
          <w:color w:val="auto"/>
          <w:sz w:val="24"/>
          <w:szCs w:val="24"/>
        </w:rPr>
        <w:t>PUTA O PRAVNOM LIJEKU:</w:t>
      </w:r>
    </w:p>
    <w:p w:rsidRPr="00756CD1" w:rsidR="00086AFF" w:rsidP="00E361BA" w:rsidRDefault="00086AFF">
      <w:pPr>
        <w:jc w:val="both"/>
        <w:rPr>
          <w:rFonts w:ascii="Arial" w:hAnsi="Arial" w:eastAsia="MS Mincho" w:cs="Arial"/>
          <w:color w:val="auto"/>
          <w:sz w:val="24"/>
          <w:szCs w:val="24"/>
        </w:rPr>
      </w:pPr>
      <w:r w:rsidRPr="00756CD1">
        <w:rPr>
          <w:rFonts w:ascii="Arial" w:hAnsi="Arial" w:eastAsia="MS Mincho" w:cs="Arial"/>
          <w:color w:val="auto"/>
          <w:sz w:val="24"/>
          <w:szCs w:val="24"/>
        </w:rPr>
        <w:t xml:space="preserve">Protiv ove presude </w:t>
      </w:r>
      <w:r w:rsidRPr="00756CD1">
        <w:rPr>
          <w:rFonts w:ascii="Arial" w:hAnsi="Arial" w:cs="Arial"/>
          <w:color w:val="auto"/>
          <w:sz w:val="24"/>
          <w:szCs w:val="24"/>
        </w:rPr>
        <w:t>ovlaštene osobe mogu podnijeti žalbu u roku od osam dana od dana dostave prijepisa presude</w:t>
      </w:r>
      <w:r w:rsidRPr="00756CD1">
        <w:rPr>
          <w:rFonts w:ascii="Arial" w:hAnsi="Arial" w:eastAsia="MS Mincho" w:cs="Arial"/>
          <w:color w:val="auto"/>
          <w:sz w:val="24"/>
          <w:szCs w:val="24"/>
        </w:rPr>
        <w:t xml:space="preserve">. </w:t>
      </w:r>
      <w:r w:rsidRPr="00756CD1">
        <w:rPr>
          <w:rFonts w:ascii="Arial" w:hAnsi="Arial" w:cs="Arial"/>
          <w:color w:val="auto"/>
          <w:sz w:val="24"/>
          <w:szCs w:val="24"/>
        </w:rPr>
        <w:t>Žalba se podnosi ovom sudu u dovoljnom broju primjeraka za prvostupanjski i drugostupanjski sud, a o žalbi odlučuje Visoki prekršajni sud RH.</w:t>
      </w:r>
    </w:p>
    <w:p w:rsidR="00AA1917" w:rsidP="00086AFF" w:rsidRDefault="00AA1917">
      <w:pPr>
        <w:outlineLvl w:val="0"/>
        <w:rPr>
          <w:rFonts w:ascii="Arial" w:hAnsi="Arial" w:eastAsia="MS Mincho" w:cs="Arial"/>
          <w:color w:val="auto"/>
          <w:sz w:val="24"/>
          <w:szCs w:val="24"/>
        </w:rPr>
      </w:pPr>
    </w:p>
    <w:p w:rsidRPr="00756CD1" w:rsidR="00086AFF" w:rsidP="00086AFF" w:rsidRDefault="00086AFF">
      <w:pPr>
        <w:outlineLvl w:val="0"/>
        <w:rPr>
          <w:rFonts w:ascii="Arial" w:hAnsi="Arial" w:eastAsia="MS Mincho" w:cs="Arial"/>
          <w:color w:val="auto"/>
          <w:sz w:val="24"/>
          <w:szCs w:val="24"/>
        </w:rPr>
      </w:pPr>
      <w:r w:rsidRPr="00756CD1">
        <w:rPr>
          <w:rFonts w:ascii="Arial" w:hAnsi="Arial" w:eastAsia="MS Mincho" w:cs="Arial"/>
          <w:color w:val="auto"/>
          <w:sz w:val="24"/>
          <w:szCs w:val="24"/>
        </w:rPr>
        <w:t>DNA:</w:t>
      </w:r>
    </w:p>
    <w:p w:rsidR="00CB334A" w:rsidP="00CB334A" w:rsidRDefault="006438D0">
      <w:pPr>
        <w:numPr>
          <w:ilvl w:val="0"/>
          <w:numId w:val="3"/>
        </w:numPr>
        <w:outlineLvl w:val="0"/>
        <w:rPr>
          <w:rFonts w:ascii="Arial" w:hAnsi="Arial" w:eastAsia="MS Mincho" w:cs="Arial"/>
          <w:color w:val="auto"/>
          <w:sz w:val="24"/>
          <w:szCs w:val="24"/>
        </w:rPr>
      </w:pPr>
      <w:r w:rsidRPr="00756CD1">
        <w:rPr>
          <w:rFonts w:ascii="Arial" w:hAnsi="Arial" w:eastAsia="MS Mincho" w:cs="Arial"/>
          <w:color w:val="auto"/>
          <w:sz w:val="24"/>
          <w:szCs w:val="24"/>
        </w:rPr>
        <w:t>O</w:t>
      </w:r>
      <w:r w:rsidRPr="00756CD1" w:rsidR="002A749C">
        <w:rPr>
          <w:rFonts w:ascii="Arial" w:hAnsi="Arial" w:eastAsia="MS Mincho" w:cs="Arial"/>
          <w:color w:val="auto"/>
          <w:sz w:val="24"/>
          <w:szCs w:val="24"/>
        </w:rPr>
        <w:t>krivljeno</w:t>
      </w:r>
      <w:r w:rsidR="00AC0BC6">
        <w:rPr>
          <w:rFonts w:ascii="Arial" w:hAnsi="Arial" w:eastAsia="MS Mincho" w:cs="Arial"/>
          <w:color w:val="auto"/>
          <w:sz w:val="24"/>
          <w:szCs w:val="24"/>
        </w:rPr>
        <w:t>m</w:t>
      </w:r>
    </w:p>
    <w:p w:rsidR="00CB334A" w:rsidP="00CB334A" w:rsidRDefault="00086AFF">
      <w:pPr>
        <w:numPr>
          <w:ilvl w:val="0"/>
          <w:numId w:val="3"/>
        </w:numPr>
        <w:outlineLvl w:val="0"/>
        <w:rPr>
          <w:rFonts w:ascii="Arial" w:hAnsi="Arial" w:eastAsia="MS Mincho" w:cs="Arial"/>
          <w:color w:val="auto"/>
          <w:sz w:val="24"/>
          <w:szCs w:val="24"/>
        </w:rPr>
      </w:pPr>
      <w:r w:rsidRPr="00756CD1">
        <w:rPr>
          <w:rFonts w:ascii="Arial" w:hAnsi="Arial" w:eastAsia="MS Mincho" w:cs="Arial"/>
          <w:color w:val="auto"/>
          <w:sz w:val="24"/>
          <w:szCs w:val="24"/>
        </w:rPr>
        <w:t>podnositelju optužnog prijedloga</w:t>
      </w:r>
      <w:r w:rsidRPr="00756CD1" w:rsidR="002A749C">
        <w:rPr>
          <w:rFonts w:ascii="Arial" w:hAnsi="Arial" w:eastAsia="MS Mincho" w:cs="Arial"/>
          <w:color w:val="auto"/>
          <w:sz w:val="24"/>
          <w:szCs w:val="24"/>
        </w:rPr>
        <w:tab/>
      </w:r>
    </w:p>
    <w:p w:rsidRPr="00AC0BC6" w:rsidR="00EF14E5" w:rsidP="00AC0BC6" w:rsidRDefault="002A749C">
      <w:pPr>
        <w:ind w:left="60"/>
        <w:outlineLvl w:val="0"/>
        <w:rPr>
          <w:rFonts w:ascii="Arial" w:hAnsi="Arial" w:eastAsia="MS Mincho" w:cs="Arial"/>
          <w:color w:val="auto"/>
          <w:sz w:val="24"/>
          <w:szCs w:val="24"/>
        </w:rPr>
      </w:pPr>
      <w:r w:rsidRPr="00AC0BC6">
        <w:rPr>
          <w:rFonts w:ascii="Arial" w:hAnsi="Arial" w:eastAsia="MS Mincho" w:cs="Arial"/>
          <w:color w:val="auto"/>
          <w:sz w:val="24"/>
          <w:szCs w:val="24"/>
        </w:rPr>
        <w:tab/>
      </w:r>
    </w:p>
    <w:p w:rsidRPr="00756CD1" w:rsidR="00673F20" w:rsidP="00640F75" w:rsidRDefault="00673F20">
      <w:pPr>
        <w:ind w:left="2832" w:firstLine="708"/>
        <w:rPr>
          <w:rFonts w:ascii="Arial" w:hAnsi="Arial" w:eastAsia="MS Mincho" w:cs="Arial"/>
          <w:color w:val="auto"/>
          <w:sz w:val="24"/>
          <w:szCs w:val="24"/>
        </w:rPr>
      </w:pPr>
    </w:p>
    <w:sectPr w:rsidRPr="00756CD1" w:rsidR="00673F20" w:rsidSect="006B6453">
      <w:headerReference w:type="even" r:id="rId8"/>
      <w:headerReference w:type="default" r:id="rId9"/>
      <w:pgSz w:w="11906" w:h="16838" w:code="9"/>
      <w:pgMar w:top="1418" w:right="1133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E6BCC" w:rsidRDefault="008E6BCC">
      <w:r>
        <w:separator/>
      </w:r>
    </w:p>
  </w:endnote>
  <w:endnote w:type="continuationSeparator" w:id="0">
    <w:p w:rsidR="008E6BCC" w:rsidRDefault="008E6BCC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E6BCC" w:rsidRDefault="008E6BCC">
      <w:r>
        <w:separator/>
      </w:r>
    </w:p>
  </w:footnote>
  <w:footnote w:type="continuationSeparator" w:id="0">
    <w:p w:rsidR="008E6BCC" w:rsidRDefault="008E6BCC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80401" w:rsidP="009407C6" w:rsidRDefault="0098040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80401" w:rsidRDefault="0098040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7CB1" w:rsidR="00980401" w:rsidP="009407C6" w:rsidRDefault="00980401">
    <w:pPr>
      <w:pStyle w:val="Zaglavlje"/>
      <w:framePr w:wrap="around" w:hAnchor="margin" w:vAnchor="text" w:xAlign="center" w:y="1"/>
      <w:rPr>
        <w:rStyle w:val="Brojstranice"/>
        <w:color w:val="auto"/>
        <w:sz w:val="24"/>
        <w:szCs w:val="24"/>
      </w:rPr>
    </w:pPr>
    <w:r w:rsidRPr="00EF7CB1">
      <w:rPr>
        <w:rStyle w:val="Brojstranice"/>
        <w:color w:val="auto"/>
        <w:sz w:val="24"/>
        <w:szCs w:val="24"/>
      </w:rPr>
      <w:fldChar w:fldCharType="begin"/>
    </w:r>
    <w:r w:rsidRPr="00EF7CB1">
      <w:rPr>
        <w:rStyle w:val="Brojstranice"/>
        <w:color w:val="auto"/>
        <w:sz w:val="24"/>
        <w:szCs w:val="24"/>
      </w:rPr>
      <w:instrText xml:space="preserve">PAGE  </w:instrText>
    </w:r>
    <w:r w:rsidRPr="00EF7CB1">
      <w:rPr>
        <w:rStyle w:val="Brojstranice"/>
        <w:color w:val="auto"/>
        <w:sz w:val="24"/>
        <w:szCs w:val="24"/>
      </w:rPr>
      <w:fldChar w:fldCharType="separate"/>
    </w:r>
    <w:r w:rsidR="00BE57A4">
      <w:rPr>
        <w:rStyle w:val="Brojstranice"/>
        <w:noProof/>
        <w:color w:val="auto"/>
        <w:sz w:val="24"/>
        <w:szCs w:val="24"/>
      </w:rPr>
      <w:t>3</w:t>
    </w:r>
    <w:r w:rsidRPr="00EF7CB1">
      <w:rPr>
        <w:rStyle w:val="Brojstranice"/>
        <w:color w:val="auto"/>
        <w:sz w:val="24"/>
        <w:szCs w:val="24"/>
      </w:rPr>
      <w:fldChar w:fldCharType="end"/>
    </w:r>
  </w:p>
  <w:p w:rsidR="00980401" w:rsidP="00A9258D" w:rsidRDefault="000E2B0A">
    <w:pPr>
      <w:pStyle w:val="Zaglavlje"/>
    </w:pPr>
    <w:r>
      <w:rPr>
        <w:rFonts w:ascii="Arial" w:hAnsi="Arial" w:cs="Arial"/>
        <w:color w:val="auto"/>
        <w:sz w:val="24"/>
        <w:szCs w:val="24"/>
      </w:rPr>
      <w:tab/>
    </w:r>
    <w:r>
      <w:rPr>
        <w:rFonts w:ascii="Arial" w:hAnsi="Arial" w:cs="Arial"/>
        <w:color w:val="auto"/>
        <w:sz w:val="24"/>
        <w:szCs w:val="24"/>
      </w:rPr>
      <w:tab/>
    </w:r>
    <w:r>
      <w:rPr>
        <w:rFonts w:ascii="Arial" w:hAnsi="Arial" w:cs="Arial"/>
        <w:color w:val="auto"/>
        <w:sz w:val="24"/>
        <w:szCs w:val="24"/>
      </w:rPr>
      <w:tab/>
    </w:r>
    <w:r>
      <w:rPr>
        <w:rFonts w:ascii="Arial" w:hAnsi="Arial" w:cs="Arial"/>
        <w:color w:val="auto"/>
        <w:sz w:val="24"/>
        <w:szCs w:val="24"/>
      </w:rPr>
      <w:tab/>
    </w:r>
    <w:r>
      <w:rPr>
        <w:rFonts w:ascii="Arial" w:hAnsi="Arial" w:cs="Arial"/>
        <w:color w:val="auto"/>
        <w:sz w:val="24"/>
        <w:szCs w:val="24"/>
      </w:rPr>
      <w:tab/>
    </w:r>
    <w:r>
      <w:rPr>
        <w:rFonts w:ascii="Arial" w:hAnsi="Arial" w:cs="Arial"/>
        <w:color w:val="auto"/>
        <w:sz w:val="24"/>
        <w:szCs w:val="24"/>
      </w:rPr>
      <w:tab/>
    </w:r>
    <w:r w:rsidRPr="00756CD1" w:rsidR="00A9258D">
      <w:rPr>
        <w:rFonts w:ascii="Arial" w:hAnsi="Arial" w:cs="Arial"/>
        <w:color w:val="auto"/>
        <w:sz w:val="24"/>
        <w:szCs w:val="24"/>
      </w:rPr>
      <w:t>Pp-</w:t>
    </w:r>
    <w:r w:rsidR="001E5BAB">
      <w:rPr>
        <w:rFonts w:ascii="Arial" w:hAnsi="Arial" w:cs="Arial"/>
        <w:color w:val="auto"/>
        <w:sz w:val="24"/>
        <w:szCs w:val="24"/>
      </w:rPr>
      <w:t>1074</w:t>
    </w:r>
    <w:r w:rsidR="00A9258D">
      <w:rPr>
        <w:rFonts w:ascii="Arial" w:hAnsi="Arial" w:cs="Arial"/>
        <w:color w:val="auto"/>
        <w:sz w:val="24"/>
        <w:szCs w:val="24"/>
      </w:rPr>
      <w:t>/2024-11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19233B"/>
    <w:multiLevelType w:val="hybridMultilevel"/>
    <w:tmpl w:val="964ECEF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326153"/>
    <w:multiLevelType w:val="hybridMultilevel"/>
    <w:tmpl w:val="C3D45762"/>
    <w:lvl w:ilvl="0" w:tplc="ECD6627E">
      <w:start w:val="1"/>
      <w:numFmt w:val="upperRoman"/>
      <w:lvlText w:val="%1)"/>
      <w:lvlJc w:val="left"/>
      <w:pPr>
        <w:tabs>
          <w:tab w:val="num" w:pos="780"/>
        </w:tabs>
        <w:ind w:left="780" w:hanging="720"/>
      </w:pPr>
      <w:rPr>
        <w:rFonts w:hint="default"/>
        <w:b/>
      </w:rPr>
    </w:lvl>
    <w:lvl w:ilvl="1" w:tplc="D9149808">
      <w:start w:val="1"/>
      <w:numFmt w:val="decimal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77CF0D7B"/>
    <w:multiLevelType w:val="hybridMultilevel"/>
    <w:tmpl w:val="2F7877AC"/>
    <w:lvl w:ilvl="0" w:tplc="634829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8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B7F"/>
    <w:rsid w:val="000273DE"/>
    <w:rsid w:val="0005256C"/>
    <w:rsid w:val="000605E0"/>
    <w:rsid w:val="000672EB"/>
    <w:rsid w:val="000723BF"/>
    <w:rsid w:val="00083C7A"/>
    <w:rsid w:val="00085116"/>
    <w:rsid w:val="00086AFF"/>
    <w:rsid w:val="000A1FE0"/>
    <w:rsid w:val="000A599A"/>
    <w:rsid w:val="000B122F"/>
    <w:rsid w:val="000B56A0"/>
    <w:rsid w:val="000C63EC"/>
    <w:rsid w:val="000D3AA3"/>
    <w:rsid w:val="000E2B0A"/>
    <w:rsid w:val="000F076F"/>
    <w:rsid w:val="000F136B"/>
    <w:rsid w:val="001066C1"/>
    <w:rsid w:val="001112F1"/>
    <w:rsid w:val="001144A7"/>
    <w:rsid w:val="00133DC5"/>
    <w:rsid w:val="0014629C"/>
    <w:rsid w:val="0015115B"/>
    <w:rsid w:val="001525F5"/>
    <w:rsid w:val="00156CE9"/>
    <w:rsid w:val="00164C79"/>
    <w:rsid w:val="00173125"/>
    <w:rsid w:val="00176320"/>
    <w:rsid w:val="00187784"/>
    <w:rsid w:val="00190B65"/>
    <w:rsid w:val="00192C69"/>
    <w:rsid w:val="001A3382"/>
    <w:rsid w:val="001A7900"/>
    <w:rsid w:val="001C66B6"/>
    <w:rsid w:val="001C7288"/>
    <w:rsid w:val="001E4A4E"/>
    <w:rsid w:val="001E5BAB"/>
    <w:rsid w:val="00201F36"/>
    <w:rsid w:val="00212C46"/>
    <w:rsid w:val="00233A90"/>
    <w:rsid w:val="00234204"/>
    <w:rsid w:val="00273466"/>
    <w:rsid w:val="002751CC"/>
    <w:rsid w:val="00282E9C"/>
    <w:rsid w:val="002A749C"/>
    <w:rsid w:val="002C74BC"/>
    <w:rsid w:val="002D3FEF"/>
    <w:rsid w:val="002E3647"/>
    <w:rsid w:val="002F25A2"/>
    <w:rsid w:val="002F2636"/>
    <w:rsid w:val="0030323B"/>
    <w:rsid w:val="00304674"/>
    <w:rsid w:val="00336A1A"/>
    <w:rsid w:val="00340A79"/>
    <w:rsid w:val="00345866"/>
    <w:rsid w:val="00354961"/>
    <w:rsid w:val="00355EAE"/>
    <w:rsid w:val="00357B57"/>
    <w:rsid w:val="00374597"/>
    <w:rsid w:val="003769FD"/>
    <w:rsid w:val="00382393"/>
    <w:rsid w:val="003834AB"/>
    <w:rsid w:val="00394A2B"/>
    <w:rsid w:val="003A56CA"/>
    <w:rsid w:val="003E5B49"/>
    <w:rsid w:val="004001B0"/>
    <w:rsid w:val="00413300"/>
    <w:rsid w:val="00423215"/>
    <w:rsid w:val="00433665"/>
    <w:rsid w:val="00445E58"/>
    <w:rsid w:val="00457E58"/>
    <w:rsid w:val="00457EDF"/>
    <w:rsid w:val="004B56B4"/>
    <w:rsid w:val="004C2F4D"/>
    <w:rsid w:val="004C5E1F"/>
    <w:rsid w:val="004D1426"/>
    <w:rsid w:val="004D31A0"/>
    <w:rsid w:val="004D61CD"/>
    <w:rsid w:val="004E0D63"/>
    <w:rsid w:val="004E2183"/>
    <w:rsid w:val="004E4C54"/>
    <w:rsid w:val="004F177E"/>
    <w:rsid w:val="005255B8"/>
    <w:rsid w:val="005447E0"/>
    <w:rsid w:val="00553FDA"/>
    <w:rsid w:val="0055481D"/>
    <w:rsid w:val="00554C8A"/>
    <w:rsid w:val="005652E4"/>
    <w:rsid w:val="005827D8"/>
    <w:rsid w:val="00586248"/>
    <w:rsid w:val="00586338"/>
    <w:rsid w:val="005A2455"/>
    <w:rsid w:val="005A4D42"/>
    <w:rsid w:val="005A7EBF"/>
    <w:rsid w:val="005B074C"/>
    <w:rsid w:val="005F3823"/>
    <w:rsid w:val="0062275D"/>
    <w:rsid w:val="006340B6"/>
    <w:rsid w:val="0063431A"/>
    <w:rsid w:val="006409E9"/>
    <w:rsid w:val="00640F75"/>
    <w:rsid w:val="006438D0"/>
    <w:rsid w:val="00655F8E"/>
    <w:rsid w:val="006560F0"/>
    <w:rsid w:val="00673F20"/>
    <w:rsid w:val="00686EE2"/>
    <w:rsid w:val="00697CE5"/>
    <w:rsid w:val="006B15C3"/>
    <w:rsid w:val="006B6453"/>
    <w:rsid w:val="006D1B65"/>
    <w:rsid w:val="006E1C1F"/>
    <w:rsid w:val="006F50B4"/>
    <w:rsid w:val="006F582E"/>
    <w:rsid w:val="00700523"/>
    <w:rsid w:val="00716E2C"/>
    <w:rsid w:val="007228D8"/>
    <w:rsid w:val="0072609F"/>
    <w:rsid w:val="00743A16"/>
    <w:rsid w:val="00747ACE"/>
    <w:rsid w:val="00752E53"/>
    <w:rsid w:val="00756CD1"/>
    <w:rsid w:val="007666B9"/>
    <w:rsid w:val="00766E63"/>
    <w:rsid w:val="00780C96"/>
    <w:rsid w:val="007834B4"/>
    <w:rsid w:val="00791C90"/>
    <w:rsid w:val="00791CD6"/>
    <w:rsid w:val="007A531B"/>
    <w:rsid w:val="007A7E84"/>
    <w:rsid w:val="007B0C42"/>
    <w:rsid w:val="007C4644"/>
    <w:rsid w:val="007C7B7F"/>
    <w:rsid w:val="007C7D3A"/>
    <w:rsid w:val="007E342F"/>
    <w:rsid w:val="007F1487"/>
    <w:rsid w:val="00800C4F"/>
    <w:rsid w:val="00810316"/>
    <w:rsid w:val="00812BF0"/>
    <w:rsid w:val="008139E9"/>
    <w:rsid w:val="00816D6B"/>
    <w:rsid w:val="0081766A"/>
    <w:rsid w:val="0083131E"/>
    <w:rsid w:val="00840096"/>
    <w:rsid w:val="0084315D"/>
    <w:rsid w:val="00854A23"/>
    <w:rsid w:val="008601A8"/>
    <w:rsid w:val="0087254C"/>
    <w:rsid w:val="008759A6"/>
    <w:rsid w:val="008823EC"/>
    <w:rsid w:val="00887EC2"/>
    <w:rsid w:val="008A50EB"/>
    <w:rsid w:val="008A62CD"/>
    <w:rsid w:val="008B0519"/>
    <w:rsid w:val="008C5261"/>
    <w:rsid w:val="008D1E44"/>
    <w:rsid w:val="008D4A5B"/>
    <w:rsid w:val="008E21A8"/>
    <w:rsid w:val="008E284D"/>
    <w:rsid w:val="008E48D9"/>
    <w:rsid w:val="008E6BCC"/>
    <w:rsid w:val="0090305B"/>
    <w:rsid w:val="0091190D"/>
    <w:rsid w:val="00920B81"/>
    <w:rsid w:val="00920DBF"/>
    <w:rsid w:val="009216EB"/>
    <w:rsid w:val="0092682F"/>
    <w:rsid w:val="009407C6"/>
    <w:rsid w:val="00941658"/>
    <w:rsid w:val="00945404"/>
    <w:rsid w:val="0095512F"/>
    <w:rsid w:val="00956349"/>
    <w:rsid w:val="00975FDA"/>
    <w:rsid w:val="00980401"/>
    <w:rsid w:val="00981106"/>
    <w:rsid w:val="00981184"/>
    <w:rsid w:val="00982B2E"/>
    <w:rsid w:val="00986C5E"/>
    <w:rsid w:val="00991A8A"/>
    <w:rsid w:val="009A06CA"/>
    <w:rsid w:val="009A54B0"/>
    <w:rsid w:val="009B7F05"/>
    <w:rsid w:val="009D58A7"/>
    <w:rsid w:val="009E1593"/>
    <w:rsid w:val="009E1AD9"/>
    <w:rsid w:val="009F0950"/>
    <w:rsid w:val="00A32A12"/>
    <w:rsid w:val="00A3426A"/>
    <w:rsid w:val="00A53967"/>
    <w:rsid w:val="00A570A1"/>
    <w:rsid w:val="00A5766A"/>
    <w:rsid w:val="00A7709E"/>
    <w:rsid w:val="00A87E0A"/>
    <w:rsid w:val="00A9258D"/>
    <w:rsid w:val="00AA1917"/>
    <w:rsid w:val="00AB450C"/>
    <w:rsid w:val="00AC0BC6"/>
    <w:rsid w:val="00AD2563"/>
    <w:rsid w:val="00AF28FB"/>
    <w:rsid w:val="00AF51B3"/>
    <w:rsid w:val="00B306F4"/>
    <w:rsid w:val="00B427EE"/>
    <w:rsid w:val="00B46A59"/>
    <w:rsid w:val="00B50525"/>
    <w:rsid w:val="00B54F69"/>
    <w:rsid w:val="00B62553"/>
    <w:rsid w:val="00B62946"/>
    <w:rsid w:val="00B63C2E"/>
    <w:rsid w:val="00B70774"/>
    <w:rsid w:val="00B7610F"/>
    <w:rsid w:val="00B761D0"/>
    <w:rsid w:val="00B921D4"/>
    <w:rsid w:val="00B92BBF"/>
    <w:rsid w:val="00B97E1D"/>
    <w:rsid w:val="00BC105C"/>
    <w:rsid w:val="00BD1C35"/>
    <w:rsid w:val="00BE4FC8"/>
    <w:rsid w:val="00BE57A4"/>
    <w:rsid w:val="00C05D0C"/>
    <w:rsid w:val="00C06DCB"/>
    <w:rsid w:val="00C43552"/>
    <w:rsid w:val="00C47180"/>
    <w:rsid w:val="00C52997"/>
    <w:rsid w:val="00C5711E"/>
    <w:rsid w:val="00C5729F"/>
    <w:rsid w:val="00C67125"/>
    <w:rsid w:val="00C72893"/>
    <w:rsid w:val="00C740BF"/>
    <w:rsid w:val="00C95648"/>
    <w:rsid w:val="00CA5112"/>
    <w:rsid w:val="00CB334A"/>
    <w:rsid w:val="00CC2857"/>
    <w:rsid w:val="00CD41A9"/>
    <w:rsid w:val="00CE291E"/>
    <w:rsid w:val="00CE2F99"/>
    <w:rsid w:val="00CE6565"/>
    <w:rsid w:val="00CE67D0"/>
    <w:rsid w:val="00CF6E1B"/>
    <w:rsid w:val="00D00BED"/>
    <w:rsid w:val="00D035FE"/>
    <w:rsid w:val="00D2598D"/>
    <w:rsid w:val="00D25BF4"/>
    <w:rsid w:val="00D5642B"/>
    <w:rsid w:val="00D7691D"/>
    <w:rsid w:val="00D86790"/>
    <w:rsid w:val="00D87B38"/>
    <w:rsid w:val="00DA278D"/>
    <w:rsid w:val="00DB3CCB"/>
    <w:rsid w:val="00DC76A1"/>
    <w:rsid w:val="00DD685D"/>
    <w:rsid w:val="00DE38CD"/>
    <w:rsid w:val="00DE5AC5"/>
    <w:rsid w:val="00E337E6"/>
    <w:rsid w:val="00E361BA"/>
    <w:rsid w:val="00E36CA4"/>
    <w:rsid w:val="00E55253"/>
    <w:rsid w:val="00E60025"/>
    <w:rsid w:val="00E606FE"/>
    <w:rsid w:val="00E63A73"/>
    <w:rsid w:val="00E85582"/>
    <w:rsid w:val="00E94A12"/>
    <w:rsid w:val="00EA62A5"/>
    <w:rsid w:val="00EB25B8"/>
    <w:rsid w:val="00EC1B70"/>
    <w:rsid w:val="00EC4965"/>
    <w:rsid w:val="00ED0AC4"/>
    <w:rsid w:val="00EF0C49"/>
    <w:rsid w:val="00EF14E5"/>
    <w:rsid w:val="00EF2F01"/>
    <w:rsid w:val="00EF6DCF"/>
    <w:rsid w:val="00EF7CB1"/>
    <w:rsid w:val="00F02D4D"/>
    <w:rsid w:val="00F04754"/>
    <w:rsid w:val="00F225CF"/>
    <w:rsid w:val="00F53184"/>
    <w:rsid w:val="00F673D8"/>
    <w:rsid w:val="00F70BD7"/>
    <w:rsid w:val="00F80D97"/>
    <w:rsid w:val="00F92CE8"/>
    <w:rsid w:val="00FA38B4"/>
    <w:rsid w:val="00FB7466"/>
    <w:rsid w:val="00FB7BD7"/>
    <w:rsid w:val="00FC69C1"/>
    <w:rsid w:val="00FD1D58"/>
    <w:rsid w:val="00FD359E"/>
    <w:rsid w:val="00FE0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2050" v:ext="edit"/>
    <o:shapelayout v:ext="edit">
      <o:idmap data="1" v:ext="edit"/>
    </o:shapelayout>
  </w:shapeDefaults>
  <w:decimalSymbol w:val=","/>
  <w:listSeparator w:val=";"/>
  <w15:chartTrackingRefBased/>
  <w14:docId w14:val="710BBCDE"/>
  <w15:docId w15:val="{02A7E03E-17E8-41C2-9489-958A87BB4481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7B7F"/>
    <w:rPr>
      <w:rFonts w:cs="Courier New"/>
      <w:color w:val="FF0000"/>
    </w:rPr>
  </w:style>
  <w:style w:type="paragraph" w:styleId="Naslov1">
    <w:name w:val="heading 1"/>
    <w:basedOn w:val="Normal"/>
    <w:next w:val="Normal"/>
    <w:link w:val="Naslov1Char"/>
    <w:qFormat/>
    <w:rsid w:val="007C7B7F"/>
    <w:pPr>
      <w:keepNext/>
      <w:ind w:left="540"/>
      <w:outlineLvl w:val="0"/>
    </w:pPr>
    <w:rPr>
      <w:b/>
    </w:rPr>
  </w:style>
  <w:style w:type="character" w:styleId="Zadanifontodlomka" w:default="true">
    <w:name w:val="Default Paragraph Font"/>
    <w:semiHidden/>
  </w:style>
  <w:style w:type="table" w:styleId="Obinatablica" w:default="tru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semiHidden/>
  </w:style>
  <w:style w:type="paragraph" w:styleId="Uvuenotijeloteksta">
    <w:name w:val="Body Text Indent"/>
    <w:basedOn w:val="Normal"/>
    <w:rsid w:val="007C7B7F"/>
    <w:pPr>
      <w:spacing w:line="240" w:lineRule="exact"/>
      <w:ind w:left="540"/>
    </w:pPr>
    <w:rPr>
      <w:b/>
      <w:color w:val="auto"/>
      <w:sz w:val="24"/>
    </w:rPr>
  </w:style>
  <w:style w:type="paragraph" w:styleId="Obinitekst">
    <w:name w:val="Plain Text"/>
    <w:basedOn w:val="Normal"/>
    <w:rsid w:val="007C7B7F"/>
    <w:rPr>
      <w:rFonts w:ascii="Courier New" w:hAnsi="Courier New"/>
      <w:color w:val="auto"/>
    </w:rPr>
  </w:style>
  <w:style w:type="paragraph" w:styleId="Zaglavlje">
    <w:name w:val="header"/>
    <w:basedOn w:val="Normal"/>
    <w:link w:val="ZaglavljeChar"/>
    <w:rsid w:val="009A06C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A06CA"/>
  </w:style>
  <w:style w:type="paragraph" w:styleId="Tekstbalonia">
    <w:name w:val="Balloon Text"/>
    <w:basedOn w:val="Normal"/>
    <w:semiHidden/>
    <w:rsid w:val="00F80D97"/>
    <w:rPr>
      <w:rFonts w:ascii="Tahoma" w:hAnsi="Tahoma" w:cs="Tahoma"/>
      <w:sz w:val="16"/>
      <w:szCs w:val="16"/>
    </w:rPr>
  </w:style>
  <w:style w:type="paragraph" w:styleId="Podnoje">
    <w:name w:val="footer"/>
    <w:basedOn w:val="Normal"/>
    <w:rsid w:val="00B6255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rsid w:val="000A1FE0"/>
    <w:rPr>
      <w:rFonts w:cs="Courier New"/>
      <w:color w:val="FF0000"/>
      <w:lang w:val="hr-HR" w:eastAsia="hr-HR" w:bidi="ar-SA"/>
    </w:rPr>
  </w:style>
  <w:style w:type="character" w:styleId="Naslov1Char" w:customStyle="true">
    <w:name w:val="Naslov 1 Char"/>
    <w:link w:val="Naslov1"/>
    <w:rsid w:val="004D1426"/>
    <w:rPr>
      <w:rFonts w:cs="Courier New"/>
      <w:b/>
      <w:color w:val="FF0000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7791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jpeg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theme/theme1.xml" Type="http://schemas.openxmlformats.org/officeDocument/2006/relationships/theme" Id="rId11"/><Relationship Target="footnotes.xml" Type="http://schemas.openxmlformats.org/officeDocument/2006/relationships/footnotes" Id="rId5"/><Relationship Target="fontTable.xml" Type="http://schemas.openxmlformats.org/officeDocument/2006/relationships/fontTable" Id="rId10"/><Relationship Target="webSettings.xml" Type="http://schemas.openxmlformats.org/officeDocument/2006/relationships/webSettings" Id="rId4"/><Relationship Target="header2.xml" Type="http://schemas.openxmlformats.org/officeDocument/2006/relationships/head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3</properties:Pages>
  <properties:Words>1156</properties:Words>
  <properties:Characters>6555</properties:Characters>
  <properties:Lines>54</properties:Lines>
  <properties:Paragraphs>15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P-2742/08</vt:lpstr>
    </vt:vector>
  </properties:TitlesOfParts>
  <properties:LinksUpToDate>false</properties:LinksUpToDate>
  <properties:CharactersWithSpaces>7696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2025-09-20T16:32:00Z</dcterms:created>
  <dc:creator>korisnik</dc:creator>
  <cp:keywords/>
  <cp:lastModifiedBy>Ana Cvečić Hoxha</cp:lastModifiedBy>
  <cp:lastPrinted>2024-01-17T09:30:00Z</cp:lastPrinted>
  <dcterms:modified xmlns:xsi="http://www.w3.org/2001/XMLSchema-instance" xsi:type="dcterms:W3CDTF">2025-09-20T16:56:00Z</dcterms:modified>
  <cp:revision>5</cp:revision>
  <dc:subject/>
  <dc:title>P-2742/08</dc:title>
</cp:coreProperties>
</file>